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7" w:rsidRDefault="00261FEB">
      <w:pPr>
        <w:rPr>
          <w:b/>
        </w:rPr>
      </w:pPr>
      <w:r w:rsidRPr="00261FEB">
        <w:rPr>
          <w:b/>
        </w:rPr>
        <w:t>Регис</w:t>
      </w:r>
      <w:bookmarkStart w:id="0" w:name="_GoBack"/>
      <w:bookmarkEnd w:id="0"/>
      <w:r w:rsidRPr="00261FEB">
        <w:rPr>
          <w:b/>
        </w:rPr>
        <w:t>тър на влезлите в сила решения за установяване на конфликт на интереси по чл. 126, ал. 1, т. 2 от Закона за сметната палата</w:t>
      </w:r>
    </w:p>
    <w:p w:rsidR="000F6507" w:rsidRPr="000F6507" w:rsidRDefault="000F6507">
      <w:pPr>
        <w:rPr>
          <w:b/>
        </w:rPr>
      </w:pPr>
    </w:p>
    <w:sectPr w:rsidR="000F6507" w:rsidRPr="000F6507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8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07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1FEB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86C"/>
    <w:rsid w:val="00615384"/>
    <w:rsid w:val="006153CE"/>
    <w:rsid w:val="00615634"/>
    <w:rsid w:val="006158A2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658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6F6A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979E-EF9A-4ED8-ABCF-9E3404D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2023-10-31T13:27:00Z</dcterms:created>
  <dcterms:modified xsi:type="dcterms:W3CDTF">2026-03-11T12:46:00Z</dcterms:modified>
</cp:coreProperties>
</file>