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ОТЧЕТ</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осъществената контролна дейност от РИОСВ</w:t>
      </w:r>
      <w:r w:rsidRPr="007037D0">
        <w:rPr>
          <w:rStyle w:val="a5"/>
          <w:rFonts w:ascii="Times New Roman" w:hAnsi="Times New Roman" w:cs="Times New Roman"/>
          <w:sz w:val="24"/>
          <w:szCs w:val="24"/>
          <w:lang w:val="ru-RU"/>
        </w:rPr>
        <w:t>-</w:t>
      </w:r>
      <w:r w:rsidRPr="005B505A">
        <w:rPr>
          <w:rStyle w:val="a5"/>
          <w:rFonts w:ascii="Times New Roman" w:hAnsi="Times New Roman" w:cs="Times New Roman"/>
          <w:sz w:val="24"/>
          <w:szCs w:val="24"/>
          <w:lang w:val="bg-BG"/>
        </w:rPr>
        <w:t>Пазарджик</w:t>
      </w:r>
    </w:p>
    <w:p w:rsidR="003731D4" w:rsidRPr="005B505A" w:rsidRDefault="003731D4" w:rsidP="00BB5978">
      <w:pPr>
        <w:pStyle w:val="a3"/>
        <w:jc w:val="center"/>
        <w:rPr>
          <w:rStyle w:val="a5"/>
          <w:rFonts w:ascii="Times New Roman" w:hAnsi="Times New Roman" w:cs="Times New Roman"/>
          <w:sz w:val="24"/>
          <w:szCs w:val="24"/>
          <w:lang w:val="bg-BG"/>
        </w:rPr>
      </w:pPr>
      <w:r w:rsidRPr="005B505A">
        <w:rPr>
          <w:rStyle w:val="a5"/>
          <w:rFonts w:ascii="Times New Roman" w:hAnsi="Times New Roman" w:cs="Times New Roman"/>
          <w:sz w:val="24"/>
          <w:szCs w:val="24"/>
          <w:lang w:val="bg-BG"/>
        </w:rPr>
        <w:t>за месец</w:t>
      </w:r>
      <w:r w:rsidRPr="007037D0">
        <w:rPr>
          <w:rStyle w:val="a5"/>
          <w:rFonts w:ascii="Times New Roman" w:hAnsi="Times New Roman" w:cs="Times New Roman"/>
          <w:sz w:val="24"/>
          <w:szCs w:val="24"/>
          <w:lang w:val="ru-RU"/>
        </w:rPr>
        <w:t xml:space="preserve"> </w:t>
      </w:r>
      <w:r w:rsidRPr="005B505A">
        <w:rPr>
          <w:rStyle w:val="a5"/>
          <w:rFonts w:ascii="Times New Roman" w:hAnsi="Times New Roman" w:cs="Times New Roman"/>
          <w:sz w:val="24"/>
          <w:szCs w:val="24"/>
          <w:lang w:val="bg-BG"/>
        </w:rPr>
        <w:t>март 2023 г.</w:t>
      </w:r>
    </w:p>
    <w:p w:rsidR="003731D4" w:rsidRPr="005B505A" w:rsidRDefault="003731D4" w:rsidP="00BB5978">
      <w:pPr>
        <w:pStyle w:val="a3"/>
        <w:jc w:val="center"/>
        <w:rPr>
          <w:rStyle w:val="a5"/>
          <w:rFonts w:ascii="Times New Roman" w:hAnsi="Times New Roman" w:cs="Times New Roman"/>
          <w:sz w:val="24"/>
          <w:szCs w:val="24"/>
          <w:lang w:val="bg-BG"/>
        </w:rPr>
      </w:pPr>
    </w:p>
    <w:p w:rsidR="003731D4" w:rsidRDefault="003731D4" w:rsidP="00BB5978">
      <w:pPr>
        <w:ind w:firstLine="708"/>
        <w:jc w:val="both"/>
        <w:rPr>
          <w:color w:val="auto"/>
        </w:rPr>
      </w:pPr>
      <w:r>
        <w:rPr>
          <w:color w:val="auto"/>
        </w:rPr>
        <w:t>През</w:t>
      </w:r>
      <w:r>
        <w:rPr>
          <w:b/>
          <w:bCs/>
          <w:color w:val="auto"/>
        </w:rPr>
        <w:t xml:space="preserve"> м. март 2023 г.</w:t>
      </w:r>
      <w:r>
        <w:rPr>
          <w:color w:val="auto"/>
        </w:rPr>
        <w:t xml:space="preserve"> експертите и специалистите на РИОСВ-Пазарджик извършиха</w:t>
      </w:r>
      <w:r w:rsidRPr="007037D0">
        <w:rPr>
          <w:b/>
          <w:bCs/>
          <w:color w:val="auto"/>
          <w:lang w:val="ru-RU"/>
        </w:rPr>
        <w:t xml:space="preserve"> </w:t>
      </w:r>
      <w:r w:rsidR="003F23CB">
        <w:rPr>
          <w:b/>
          <w:bCs/>
          <w:color w:val="auto"/>
        </w:rPr>
        <w:t>120</w:t>
      </w:r>
      <w:r w:rsidRPr="007037D0">
        <w:rPr>
          <w:b/>
          <w:bCs/>
          <w:color w:val="auto"/>
          <w:lang w:val="ru-RU"/>
        </w:rPr>
        <w:t xml:space="preserve"> </w:t>
      </w:r>
      <w:r>
        <w:rPr>
          <w:color w:val="auto"/>
        </w:rPr>
        <w:t>проверки в</w:t>
      </w:r>
      <w:r w:rsidRPr="003F23CB">
        <w:rPr>
          <w:b/>
          <w:color w:val="auto"/>
        </w:rPr>
        <w:t xml:space="preserve"> </w:t>
      </w:r>
      <w:r w:rsidR="003F23CB" w:rsidRPr="003F23CB">
        <w:rPr>
          <w:b/>
          <w:color w:val="auto"/>
        </w:rPr>
        <w:t>107</w:t>
      </w:r>
      <w:r>
        <w:rPr>
          <w:b/>
          <w:bCs/>
          <w:color w:val="auto"/>
        </w:rPr>
        <w:t xml:space="preserve"> </w:t>
      </w:r>
      <w:r>
        <w:rPr>
          <w:color w:val="auto"/>
        </w:rPr>
        <w:t>обекта,</w:t>
      </w:r>
      <w:r w:rsidRPr="007037D0">
        <w:rPr>
          <w:color w:val="auto"/>
          <w:lang w:val="ru-RU"/>
        </w:rPr>
        <w:t xml:space="preserve"> </w:t>
      </w:r>
      <w:r>
        <w:rPr>
          <w:color w:val="auto"/>
        </w:rPr>
        <w:t>от които</w:t>
      </w:r>
      <w:r w:rsidR="003F23CB">
        <w:rPr>
          <w:color w:val="auto"/>
        </w:rPr>
        <w:t xml:space="preserve"> </w:t>
      </w:r>
      <w:r w:rsidR="003F23CB" w:rsidRPr="003F23CB">
        <w:rPr>
          <w:b/>
          <w:color w:val="auto"/>
        </w:rPr>
        <w:t>82</w:t>
      </w:r>
      <w:r>
        <w:rPr>
          <w:b/>
          <w:bCs/>
          <w:color w:val="auto"/>
        </w:rPr>
        <w:t xml:space="preserve"> </w:t>
      </w:r>
      <w:r>
        <w:rPr>
          <w:color w:val="auto"/>
        </w:rPr>
        <w:t>са планови и</w:t>
      </w:r>
      <w:r>
        <w:rPr>
          <w:b/>
          <w:bCs/>
          <w:color w:val="auto"/>
        </w:rPr>
        <w:t xml:space="preserve"> </w:t>
      </w:r>
      <w:r w:rsidR="003F23CB">
        <w:rPr>
          <w:b/>
          <w:bCs/>
          <w:color w:val="auto"/>
        </w:rPr>
        <w:t>38</w:t>
      </w:r>
      <w:r w:rsidRPr="007037D0">
        <w:rPr>
          <w:color w:val="auto"/>
          <w:lang w:val="ru-RU"/>
        </w:rPr>
        <w:t xml:space="preserve"> </w:t>
      </w:r>
      <w:r>
        <w:rPr>
          <w:color w:val="auto"/>
        </w:rPr>
        <w:t>извънредни. В рамките на осъществения контрол</w:t>
      </w:r>
      <w:r w:rsidRPr="007037D0">
        <w:rPr>
          <w:color w:val="auto"/>
          <w:lang w:val="ru-RU"/>
        </w:rPr>
        <w:t xml:space="preserve"> </w:t>
      </w:r>
      <w:r>
        <w:rPr>
          <w:color w:val="auto"/>
        </w:rPr>
        <w:t>са дадени</w:t>
      </w:r>
      <w:r w:rsidRPr="007037D0">
        <w:rPr>
          <w:b/>
          <w:bCs/>
          <w:color w:val="auto"/>
          <w:lang w:val="ru-RU"/>
        </w:rPr>
        <w:t xml:space="preserve"> </w:t>
      </w:r>
      <w:r w:rsidR="003F23CB">
        <w:rPr>
          <w:b/>
          <w:bCs/>
          <w:color w:val="auto"/>
          <w:lang w:val="ru-RU"/>
        </w:rPr>
        <w:t>34</w:t>
      </w:r>
      <w:r w:rsidRPr="007037D0">
        <w:rPr>
          <w:color w:val="auto"/>
          <w:lang w:val="ru-RU"/>
        </w:rPr>
        <w:t xml:space="preserve"> </w:t>
      </w:r>
      <w:r>
        <w:rPr>
          <w:color w:val="auto"/>
        </w:rPr>
        <w:t>предписания за отстраняване на констатирани несъответствия и предприемане на мерки. За периода са предприети действия по</w:t>
      </w:r>
      <w:r w:rsidRPr="007037D0">
        <w:rPr>
          <w:color w:val="auto"/>
          <w:lang w:val="ru-RU"/>
        </w:rPr>
        <w:t xml:space="preserve"> </w:t>
      </w:r>
      <w:r w:rsidR="003F23CB">
        <w:rPr>
          <w:b/>
          <w:bCs/>
          <w:color w:val="auto"/>
          <w:lang w:val="ru-RU"/>
        </w:rPr>
        <w:t>1</w:t>
      </w:r>
      <w:r w:rsidR="005E33F4">
        <w:rPr>
          <w:b/>
          <w:bCs/>
          <w:color w:val="auto"/>
          <w:lang w:val="en-US"/>
        </w:rPr>
        <w:t>2</w:t>
      </w:r>
      <w:r w:rsidR="003F23CB">
        <w:rPr>
          <w:b/>
          <w:bCs/>
          <w:color w:val="auto"/>
          <w:lang w:val="ru-RU"/>
        </w:rPr>
        <w:t xml:space="preserve"> </w:t>
      </w:r>
      <w:r>
        <w:rPr>
          <w:color w:val="auto"/>
        </w:rPr>
        <w:t xml:space="preserve">сигнала. </w:t>
      </w:r>
    </w:p>
    <w:p w:rsidR="003731D4" w:rsidRPr="009A4E11" w:rsidRDefault="003731D4" w:rsidP="009A4E11">
      <w:pPr>
        <w:pStyle w:val="1"/>
        <w:jc w:val="both"/>
        <w:textAlignment w:val="baseline"/>
        <w:rPr>
          <w:rFonts w:ascii="Times New Roman" w:hAnsi="Times New Roman" w:cs="Times New Roman"/>
          <w:sz w:val="24"/>
          <w:szCs w:val="24"/>
          <w:bdr w:val="none" w:sz="0" w:space="0" w:color="auto" w:frame="1"/>
          <w:lang w:val="bg-BG" w:eastAsia="bg-BG"/>
        </w:rPr>
      </w:pPr>
      <w:r>
        <w:rPr>
          <w:lang w:val="bg-BG"/>
        </w:rPr>
        <w:tab/>
      </w:r>
      <w:r w:rsidRPr="009A4E11">
        <w:rPr>
          <w:rFonts w:ascii="Times New Roman" w:hAnsi="Times New Roman" w:cs="Times New Roman"/>
          <w:sz w:val="24"/>
          <w:szCs w:val="24"/>
        </w:rPr>
        <w:t>E</w:t>
      </w:r>
      <w:r w:rsidRPr="009A4E11">
        <w:rPr>
          <w:rFonts w:ascii="Times New Roman" w:hAnsi="Times New Roman" w:cs="Times New Roman"/>
          <w:sz w:val="24"/>
          <w:szCs w:val="24"/>
          <w:lang w:val="ru-RU"/>
        </w:rPr>
        <w:t xml:space="preserve">ксперти на РИОСВ-Пазарджик взеха участие в ДПК за приемане на строеж: </w:t>
      </w:r>
      <w:r>
        <w:rPr>
          <w:rFonts w:ascii="Times New Roman" w:hAnsi="Times New Roman" w:cs="Times New Roman"/>
          <w:sz w:val="24"/>
          <w:szCs w:val="24"/>
          <w:bdr w:val="none" w:sz="0" w:space="0" w:color="auto" w:frame="1"/>
          <w:lang w:val="bg-BG" w:eastAsia="bg-BG"/>
        </w:rPr>
        <w:t xml:space="preserve"> </w:t>
      </w:r>
      <w:r w:rsidRPr="009A4E11">
        <w:rPr>
          <w:rFonts w:ascii="Times New Roman" w:hAnsi="Times New Roman" w:cs="Times New Roman"/>
          <w:sz w:val="24"/>
          <w:szCs w:val="24"/>
          <w:bdr w:val="none" w:sz="0" w:space="0" w:color="auto" w:frame="1"/>
          <w:lang w:val="bg-BG" w:eastAsia="bg-BG"/>
        </w:rPr>
        <w:t>„Дестилерия за производство на етерични масла</w:t>
      </w:r>
      <w:proofErr w:type="gramStart"/>
      <w:r w:rsidRPr="009A4E11">
        <w:rPr>
          <w:rFonts w:ascii="Times New Roman" w:hAnsi="Times New Roman" w:cs="Times New Roman"/>
          <w:sz w:val="24"/>
          <w:szCs w:val="24"/>
          <w:bdr w:val="none" w:sz="0" w:space="0" w:color="auto" w:frame="1"/>
          <w:lang w:val="bg-BG" w:eastAsia="bg-BG"/>
        </w:rPr>
        <w:t>“ в</w:t>
      </w:r>
      <w:proofErr w:type="gramEnd"/>
      <w:r w:rsidRPr="009A4E11">
        <w:rPr>
          <w:rFonts w:ascii="Times New Roman" w:hAnsi="Times New Roman" w:cs="Times New Roman"/>
          <w:sz w:val="24"/>
          <w:szCs w:val="24"/>
          <w:bdr w:val="none" w:sz="0" w:space="0" w:color="auto" w:frame="1"/>
          <w:lang w:val="bg-BG" w:eastAsia="bg-BG"/>
        </w:rPr>
        <w:t xml:space="preserve"> с. Радилово, общ. Пещера</w:t>
      </w:r>
      <w:r w:rsidR="007700D7">
        <w:rPr>
          <w:rFonts w:ascii="Times New Roman" w:hAnsi="Times New Roman" w:cs="Times New Roman"/>
          <w:sz w:val="24"/>
          <w:szCs w:val="24"/>
          <w:bdr w:val="none" w:sz="0" w:space="0" w:color="auto" w:frame="1"/>
          <w:lang w:val="bg-BG" w:eastAsia="bg-BG"/>
        </w:rPr>
        <w:t xml:space="preserve">, </w:t>
      </w:r>
      <w:r w:rsidR="003F23CB">
        <w:rPr>
          <w:rFonts w:ascii="Times New Roman" w:hAnsi="Times New Roman" w:cs="Times New Roman"/>
          <w:sz w:val="24"/>
          <w:szCs w:val="24"/>
          <w:bdr w:val="none" w:sz="0" w:space="0" w:color="auto" w:frame="1"/>
          <w:lang w:val="bg-BG" w:eastAsia="bg-BG"/>
        </w:rPr>
        <w:t>в комиси</w:t>
      </w:r>
      <w:r w:rsidR="007700D7">
        <w:rPr>
          <w:rFonts w:ascii="Times New Roman" w:hAnsi="Times New Roman" w:cs="Times New Roman"/>
          <w:sz w:val="24"/>
          <w:szCs w:val="24"/>
          <w:bdr w:val="none" w:sz="0" w:space="0" w:color="auto" w:frame="1"/>
          <w:lang w:val="bg-BG" w:eastAsia="bg-BG"/>
        </w:rPr>
        <w:t>я</w:t>
      </w:r>
      <w:r w:rsidR="003F23CB">
        <w:rPr>
          <w:rFonts w:ascii="Times New Roman" w:hAnsi="Times New Roman" w:cs="Times New Roman"/>
          <w:sz w:val="24"/>
          <w:szCs w:val="24"/>
          <w:bdr w:val="none" w:sz="0" w:space="0" w:color="auto" w:frame="1"/>
          <w:lang w:val="bg-BG" w:eastAsia="bg-BG"/>
        </w:rPr>
        <w:t xml:space="preserve"> </w:t>
      </w:r>
    </w:p>
    <w:p w:rsidR="003F23CB" w:rsidRPr="0022149F" w:rsidRDefault="007700D7" w:rsidP="003F23CB">
      <w:pPr>
        <w:jc w:val="both"/>
      </w:pPr>
      <w:r>
        <w:t xml:space="preserve">по чл. 47 от ЗАКИР </w:t>
      </w:r>
      <w:r w:rsidRPr="00191FEF">
        <w:t>за променит</w:t>
      </w:r>
      <w:r>
        <w:t>е в кадастралната карта, засягащи</w:t>
      </w:r>
      <w:r w:rsidRPr="00191FEF">
        <w:t xml:space="preserve"> защитени територии</w:t>
      </w:r>
      <w:r>
        <w:t xml:space="preserve"> </w:t>
      </w:r>
      <w:r w:rsidR="003F23CB">
        <w:t>по заповед на изпълнителния директор на АГКК</w:t>
      </w:r>
      <w:r>
        <w:rPr>
          <w:lang w:val="en-US"/>
        </w:rPr>
        <w:t>-</w:t>
      </w:r>
      <w:r w:rsidR="003F23CB">
        <w:t xml:space="preserve">Пазарджик и </w:t>
      </w:r>
      <w:r>
        <w:t xml:space="preserve">в комисия по ловно стопанство по </w:t>
      </w:r>
      <w:r w:rsidR="005E33F4">
        <w:t>заповед</w:t>
      </w:r>
      <w:r w:rsidR="003F23CB">
        <w:t xml:space="preserve"> на директора на ТП ДЛС "Борово".</w:t>
      </w:r>
    </w:p>
    <w:p w:rsidR="003731D4" w:rsidRDefault="003731D4" w:rsidP="00BB5978">
      <w:pPr>
        <w:ind w:firstLine="708"/>
        <w:jc w:val="both"/>
      </w:pPr>
    </w:p>
    <w:p w:rsidR="003731D4" w:rsidRDefault="003731D4" w:rsidP="00BB5978">
      <w:pPr>
        <w:ind w:firstLine="708"/>
        <w:jc w:val="both"/>
      </w:pPr>
    </w:p>
    <w:p w:rsidR="003731D4" w:rsidRDefault="003731D4" w:rsidP="00BB5978">
      <w:pPr>
        <w:shd w:val="clear" w:color="auto" w:fill="FFFFFF"/>
        <w:ind w:firstLine="709"/>
        <w:jc w:val="both"/>
        <w:rPr>
          <w:b/>
          <w:bCs/>
          <w:color w:val="auto"/>
        </w:rPr>
      </w:pPr>
      <w:r>
        <w:rPr>
          <w:b/>
          <w:bCs/>
          <w:color w:val="auto"/>
        </w:rPr>
        <w:t xml:space="preserve">             </w:t>
      </w:r>
      <w:r w:rsidRPr="007037D0">
        <w:rPr>
          <w:b/>
          <w:bCs/>
          <w:color w:val="auto"/>
          <w:lang w:val="ru-RU"/>
        </w:rPr>
        <w:t xml:space="preserve">      </w:t>
      </w:r>
      <w:r>
        <w:rPr>
          <w:b/>
          <w:bCs/>
          <w:color w:val="auto"/>
        </w:rPr>
        <w:t xml:space="preserve">   </w:t>
      </w:r>
      <w:r w:rsidRPr="007037D0">
        <w:rPr>
          <w:b/>
          <w:bCs/>
          <w:color w:val="auto"/>
          <w:lang w:val="ru-RU"/>
        </w:rPr>
        <w:t xml:space="preserve">        </w:t>
      </w:r>
      <w:r>
        <w:rPr>
          <w:b/>
          <w:bCs/>
          <w:color w:val="auto"/>
        </w:rPr>
        <w:t>Административно наказателна дейност</w:t>
      </w:r>
    </w:p>
    <w:p w:rsidR="003731D4" w:rsidRDefault="003731D4" w:rsidP="00BB5978">
      <w:pPr>
        <w:shd w:val="clear" w:color="auto" w:fill="FFFFFF"/>
        <w:ind w:firstLine="709"/>
        <w:jc w:val="both"/>
        <w:rPr>
          <w:b/>
          <w:bCs/>
          <w:color w:val="auto"/>
        </w:rPr>
      </w:pPr>
    </w:p>
    <w:p w:rsidR="003731D4" w:rsidRDefault="003731D4" w:rsidP="00BB5978">
      <w:pPr>
        <w:overflowPunct w:val="0"/>
        <w:autoSpaceDE w:val="0"/>
        <w:autoSpaceDN w:val="0"/>
        <w:adjustRightInd w:val="0"/>
        <w:ind w:firstLine="709"/>
        <w:jc w:val="both"/>
      </w:pPr>
      <w:r>
        <w:rPr>
          <w:color w:val="auto"/>
          <w:lang w:val="ru-RU" w:eastAsia="en-US"/>
        </w:rPr>
        <w:t>През м. март</w:t>
      </w:r>
      <w:r>
        <w:t xml:space="preserve"> 2023 г. няма съставени АУАН за констатирани административни нарушения на екологичното законодателство.</w:t>
      </w:r>
      <w:r w:rsidRPr="007037D0">
        <w:rPr>
          <w:lang w:val="ru-RU"/>
        </w:rPr>
        <w:t xml:space="preserve"> </w:t>
      </w:r>
      <w:r>
        <w:t>Няма и издадени наказателни</w:t>
      </w:r>
      <w:r w:rsidR="005E33F4">
        <w:t xml:space="preserve"> постанов- </w:t>
      </w:r>
      <w:r>
        <w:t>ления (НП) или сключени споразумения.</w:t>
      </w:r>
    </w:p>
    <w:p w:rsidR="003731D4" w:rsidRDefault="003731D4" w:rsidP="00BB5978">
      <w:pPr>
        <w:ind w:firstLine="708"/>
        <w:jc w:val="both"/>
      </w:pPr>
      <w:r>
        <w:t>През м. март 2023</w:t>
      </w:r>
      <w:r w:rsidRPr="007037D0">
        <w:rPr>
          <w:lang w:val="ru-RU"/>
        </w:rPr>
        <w:t xml:space="preserve"> </w:t>
      </w:r>
      <w:r>
        <w:t>г. няма наложени санкции по реда на чл. 69 от ЗООС, както и ПАМ.</w:t>
      </w:r>
    </w:p>
    <w:p w:rsidR="003731D4" w:rsidRDefault="003731D4" w:rsidP="00BB5978">
      <w:pPr>
        <w:jc w:val="both"/>
      </w:pPr>
    </w:p>
    <w:p w:rsidR="003731D4" w:rsidRDefault="003731D4" w:rsidP="00BB5978">
      <w:pPr>
        <w:jc w:val="both"/>
      </w:pPr>
    </w:p>
    <w:p w:rsidR="003731D4" w:rsidRDefault="003731D4" w:rsidP="00BB5978">
      <w:pPr>
        <w:ind w:firstLine="708"/>
        <w:jc w:val="both"/>
      </w:pPr>
      <w:r>
        <w:t xml:space="preserve">Събраните суми от РИОСВ-Пазарджик по наложени глоби и санкции през м. март </w:t>
      </w:r>
      <w:r>
        <w:rPr>
          <w:color w:val="auto"/>
        </w:rPr>
        <w:t>2023 г</w:t>
      </w:r>
      <w:r>
        <w:rPr>
          <w:color w:val="FF0000"/>
        </w:rPr>
        <w:t>.</w:t>
      </w:r>
      <w:r>
        <w:t xml:space="preserve"> са в общ размер 3833.05 лева, от които:</w:t>
      </w:r>
    </w:p>
    <w:p w:rsidR="003731D4" w:rsidRDefault="003731D4" w:rsidP="00BB5978">
      <w:pPr>
        <w:ind w:firstLine="708"/>
        <w:jc w:val="both"/>
      </w:pPr>
      <w:r>
        <w:t xml:space="preserve"> Събрани суми от наложени санкции по чл. 69 от ЗООС –</w:t>
      </w:r>
      <w:r w:rsidRPr="007037D0">
        <w:rPr>
          <w:lang w:val="ru-RU"/>
        </w:rPr>
        <w:t xml:space="preserve"> </w:t>
      </w:r>
      <w:r>
        <w:t>няма събрани за м.</w:t>
      </w:r>
      <w:r w:rsidRPr="007037D0">
        <w:rPr>
          <w:lang w:val="ru-RU"/>
        </w:rPr>
        <w:t xml:space="preserve"> </w:t>
      </w:r>
      <w:r>
        <w:t xml:space="preserve">март. Платените глоби /имуществени санкции по НП за нарушения на екологичното законодателство и влезли в сила НП/по транзитната сметка за м. март 2023 г. са в размер на 3783.05 лв. </w:t>
      </w:r>
    </w:p>
    <w:p w:rsidR="003731D4" w:rsidRDefault="003731D4" w:rsidP="00BB5978">
      <w:pPr>
        <w:ind w:firstLine="708"/>
        <w:jc w:val="both"/>
      </w:pPr>
      <w:r>
        <w:t>Събрани от НАП по наложени глоби и/или санкции по специалните закони –  събраните за м. март 2023 г. са в размер на 50,00 лева.</w:t>
      </w:r>
    </w:p>
    <w:p w:rsidR="003731D4" w:rsidRDefault="003731D4" w:rsidP="00BB5978">
      <w:pPr>
        <w:pStyle w:val="a3"/>
        <w:jc w:val="both"/>
        <w:rPr>
          <w:rFonts w:ascii="Times New Roman" w:hAnsi="Times New Roman" w:cs="Times New Roman"/>
          <w:b/>
          <w:bCs/>
          <w:sz w:val="24"/>
          <w:szCs w:val="24"/>
          <w:u w:val="single"/>
          <w:bdr w:val="none" w:sz="0" w:space="0" w:color="auto" w:frame="1"/>
          <w:lang w:val="bg-BG" w:eastAsia="bg-BG"/>
        </w:rPr>
      </w:pPr>
    </w:p>
    <w:p w:rsidR="003731D4" w:rsidRDefault="003731D4" w:rsidP="00BB5978">
      <w:pPr>
        <w:pStyle w:val="a3"/>
        <w:jc w:val="both"/>
        <w:rPr>
          <w:rFonts w:ascii="Times New Roman" w:hAnsi="Times New Roman" w:cs="Times New Roman"/>
          <w:b/>
          <w:bCs/>
          <w:sz w:val="24"/>
          <w:szCs w:val="24"/>
          <w:u w:val="single"/>
          <w:bdr w:val="none" w:sz="0" w:space="0" w:color="auto" w:frame="1"/>
          <w:lang w:val="bg-BG" w:eastAsia="bg-BG"/>
        </w:rPr>
      </w:pPr>
    </w:p>
    <w:p w:rsidR="003731D4" w:rsidRDefault="003731D4" w:rsidP="00BB5978">
      <w:pPr>
        <w:pStyle w:val="a3"/>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b/>
          <w:bCs/>
          <w:sz w:val="24"/>
          <w:szCs w:val="24"/>
          <w:u w:val="single"/>
          <w:bdr w:val="none" w:sz="0" w:space="0" w:color="auto" w:frame="1"/>
          <w:lang w:val="bg-BG" w:eastAsia="bg-BG"/>
        </w:rPr>
        <w:t xml:space="preserve">Акценти от извършената месечна контролна дейност </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Изпълнение на годишния план за контролна дейност за 202</w:t>
      </w:r>
      <w:r w:rsidRPr="007037D0">
        <w:rPr>
          <w:rFonts w:ascii="Times New Roman" w:hAnsi="Times New Roman" w:cs="Times New Roman"/>
          <w:sz w:val="24"/>
          <w:szCs w:val="24"/>
          <w:lang w:val="ru-RU"/>
        </w:rPr>
        <w:t>3</w:t>
      </w:r>
      <w:r>
        <w:rPr>
          <w:rFonts w:ascii="Times New Roman" w:hAnsi="Times New Roman" w:cs="Times New Roman"/>
          <w:sz w:val="24"/>
          <w:szCs w:val="24"/>
          <w:lang w:val="ru-RU"/>
        </w:rPr>
        <w:t xml:space="preserve"> г.</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Контрол за изпълнение на условията в разрешителните за заустване на отпадъчни води от промишлени обекти в област Пазарджик</w:t>
      </w:r>
      <w:r>
        <w:rPr>
          <w:rFonts w:ascii="Times New Roman" w:hAnsi="Times New Roman" w:cs="Times New Roman"/>
          <w:sz w:val="24"/>
          <w:szCs w:val="24"/>
          <w:lang w:val="bg-BG"/>
        </w:rPr>
        <w:t>, е</w:t>
      </w:r>
      <w:r>
        <w:rPr>
          <w:rFonts w:ascii="Times New Roman" w:hAnsi="Times New Roman" w:cs="Times New Roman"/>
          <w:sz w:val="24"/>
          <w:szCs w:val="24"/>
          <w:lang w:val="ru-RU"/>
        </w:rPr>
        <w:t>мисионен контрол на обекти, заустващи отпадъчни води в повърхостни водоприемници, проверки за правилна експлоатация на пречиствателните съоръжения.</w:t>
      </w:r>
    </w:p>
    <w:p w:rsidR="003731D4" w:rsidRDefault="003731D4" w:rsidP="00BB5978">
      <w:pPr>
        <w:jc w:val="both"/>
        <w:rPr>
          <w:lang w:val="ru-RU"/>
        </w:rPr>
      </w:pPr>
      <w:r>
        <w:rPr>
          <w:lang w:val="ru-RU"/>
        </w:rPr>
        <w:t>Контрол за намаляване емисиите на замърсители в атмосферния въздух.</w:t>
      </w:r>
    </w:p>
    <w:p w:rsidR="003731D4" w:rsidRDefault="003731D4" w:rsidP="00BB5978">
      <w:pPr>
        <w:jc w:val="both"/>
      </w:pPr>
      <w:r>
        <w:t>Контрол по Закона за ограничаване изменението на климата.</w:t>
      </w:r>
    </w:p>
    <w:p w:rsidR="003731D4" w:rsidRPr="009A4E11" w:rsidRDefault="003731D4" w:rsidP="009A4E11">
      <w:pPr>
        <w:pStyle w:val="a3"/>
        <w:jc w:val="both"/>
        <w:rPr>
          <w:rFonts w:ascii="Times New Roman" w:hAnsi="Times New Roman" w:cs="Times New Roman"/>
          <w:sz w:val="24"/>
          <w:szCs w:val="24"/>
          <w:lang w:val="bg-BG"/>
        </w:rPr>
      </w:pPr>
      <w:r>
        <w:rPr>
          <w:rFonts w:ascii="Times New Roman" w:hAnsi="Times New Roman" w:cs="Times New Roman"/>
          <w:sz w:val="24"/>
          <w:szCs w:val="24"/>
          <w:lang w:val="bg-BG"/>
        </w:rPr>
        <w:t>Контрол</w:t>
      </w:r>
      <w:r>
        <w:rPr>
          <w:rFonts w:ascii="Times New Roman" w:hAnsi="Times New Roman" w:cs="Times New Roman"/>
          <w:sz w:val="24"/>
          <w:szCs w:val="24"/>
          <w:lang w:val="ru-RU"/>
        </w:rPr>
        <w:t xml:space="preserve"> за изпълнение изискванията на ЗУО при извършване на дейности по  третиране </w:t>
      </w:r>
      <w:r>
        <w:rPr>
          <w:rFonts w:ascii="Times New Roman" w:hAnsi="Times New Roman" w:cs="Times New Roman"/>
          <w:sz w:val="24"/>
          <w:szCs w:val="24"/>
          <w:lang w:val="bg-BG"/>
        </w:rPr>
        <w:t>на отпадъци</w:t>
      </w:r>
      <w:r w:rsidRPr="007037D0">
        <w:rPr>
          <w:rFonts w:ascii="Times New Roman" w:hAnsi="Times New Roman" w:cs="Times New Roman"/>
          <w:sz w:val="24"/>
          <w:szCs w:val="24"/>
          <w:lang w:val="ru-RU"/>
        </w:rPr>
        <w:t>.</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Контрол по спазване на изискванията на Регламент (EO) №1013/2006.</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ru-RU"/>
        </w:rPr>
        <w:t>Последващ контрол за изпълнение на дадени предписания.</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Проверки по сигнали и жалби на граждани.</w:t>
      </w:r>
    </w:p>
    <w:p w:rsidR="007700D7" w:rsidRDefault="007700D7" w:rsidP="007700D7">
      <w:pPr>
        <w:pStyle w:val="a3"/>
        <w:jc w:val="both"/>
        <w:rPr>
          <w:rFonts w:ascii="Times New Roman" w:hAnsi="Times New Roman"/>
          <w:sz w:val="24"/>
          <w:szCs w:val="24"/>
          <w:lang w:val="bg-BG"/>
        </w:rPr>
      </w:pPr>
      <w:r>
        <w:rPr>
          <w:rFonts w:ascii="Times New Roman" w:hAnsi="Times New Roman"/>
          <w:sz w:val="24"/>
          <w:szCs w:val="24"/>
          <w:lang w:val="bg-BG"/>
        </w:rPr>
        <w:t xml:space="preserve">          </w:t>
      </w:r>
    </w:p>
    <w:p w:rsidR="007700D7" w:rsidRPr="007700D7" w:rsidRDefault="007700D7" w:rsidP="007700D7">
      <w:pPr>
        <w:pStyle w:val="a3"/>
        <w:jc w:val="both"/>
        <w:rPr>
          <w:rFonts w:ascii="Times New Roman" w:hAnsi="Times New Roman"/>
          <w:sz w:val="24"/>
          <w:szCs w:val="24"/>
          <w:lang w:val="bg-BG"/>
        </w:rPr>
      </w:pP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lang w:val="bg-BG"/>
        </w:rPr>
        <w:lastRenderedPageBreak/>
        <w:t xml:space="preserve">По отношение на превантивния контрол е извършено: </w:t>
      </w:r>
    </w:p>
    <w:p w:rsidR="003731D4" w:rsidRDefault="003731D4" w:rsidP="00BB5978">
      <w:pPr>
        <w:numPr>
          <w:ilvl w:val="0"/>
          <w:numId w:val="1"/>
        </w:numPr>
        <w:jc w:val="both"/>
      </w:pPr>
      <w:r>
        <w:t>контрол за спазване на режимите в защитените територии (ЗТ), определени със заповедите им за обявяване;</w:t>
      </w:r>
    </w:p>
    <w:p w:rsidR="003731D4" w:rsidRDefault="003731D4" w:rsidP="0004792A">
      <w:pPr>
        <w:numPr>
          <w:ilvl w:val="0"/>
          <w:numId w:val="2"/>
        </w:numPr>
        <w:jc w:val="both"/>
      </w:pPr>
      <w:r>
        <w:t xml:space="preserve">участие в комисия по чл. 47 от ЗАКИР </w:t>
      </w:r>
      <w:r w:rsidRPr="00191FEF">
        <w:t>за променит</w:t>
      </w:r>
      <w:r>
        <w:t>е в кадастралната карта, засягащи</w:t>
      </w:r>
      <w:r w:rsidRPr="00191FEF">
        <w:t xml:space="preserve"> защитени територии</w:t>
      </w:r>
      <w:r>
        <w:t>, съгласно</w:t>
      </w:r>
      <w:r w:rsidRPr="00191FEF">
        <w:t xml:space="preserve"> заповед на изпълнителния директор на АГКК </w:t>
      </w:r>
      <w:r>
        <w:t>–</w:t>
      </w:r>
      <w:r w:rsidRPr="00191FEF">
        <w:t xml:space="preserve"> Пазарджик</w:t>
      </w:r>
      <w:r>
        <w:t>;</w:t>
      </w:r>
    </w:p>
    <w:p w:rsidR="003731D4" w:rsidRDefault="003731D4" w:rsidP="0004792A">
      <w:pPr>
        <w:numPr>
          <w:ilvl w:val="0"/>
          <w:numId w:val="2"/>
        </w:numPr>
        <w:jc w:val="both"/>
      </w:pPr>
      <w:r>
        <w:t>участие в комисия по ловно стопанство, съгласно заповед на директора на ТП ДЛС Борово;</w:t>
      </w:r>
    </w:p>
    <w:p w:rsidR="003731D4" w:rsidRDefault="003731D4" w:rsidP="00374307">
      <w:pPr>
        <w:numPr>
          <w:ilvl w:val="0"/>
          <w:numId w:val="2"/>
        </w:numPr>
        <w:jc w:val="both"/>
      </w:pPr>
      <w:r>
        <w:t>подготовка на пожароопасния сезон в защитените територии, изключително държавна собственост за 2023 г.;</w:t>
      </w:r>
    </w:p>
    <w:p w:rsidR="003731D4" w:rsidRDefault="003731D4"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упражняване на контрол върху спазването на условията, поставени в Решенията по реда на Глава шеста от ЗООС, издадени от директора на РИОСВ-Пазарджик;</w:t>
      </w:r>
    </w:p>
    <w:p w:rsidR="003731D4" w:rsidRDefault="003731D4" w:rsidP="00BB5978">
      <w:pPr>
        <w:pStyle w:val="a3"/>
        <w:numPr>
          <w:ilvl w:val="0"/>
          <w:numId w:val="1"/>
        </w:numPr>
        <w:suppressAutoHyphens/>
        <w:jc w:val="both"/>
        <w:rPr>
          <w:rFonts w:ascii="Times New Roman" w:hAnsi="Times New Roman" w:cs="Times New Roman"/>
          <w:sz w:val="24"/>
          <w:szCs w:val="24"/>
          <w:lang w:val="bg-BG"/>
        </w:rPr>
      </w:pPr>
      <w:r>
        <w:rPr>
          <w:rFonts w:ascii="Times New Roman" w:hAnsi="Times New Roman" w:cs="Times New Roman"/>
          <w:sz w:val="24"/>
          <w:szCs w:val="24"/>
          <w:lang w:val="bg-BG"/>
        </w:rPr>
        <w:t>проверка на поставени условия в Решение по ОС;</w:t>
      </w:r>
    </w:p>
    <w:p w:rsidR="003731D4" w:rsidRDefault="003731D4" w:rsidP="00BB5978">
      <w:pPr>
        <w:numPr>
          <w:ilvl w:val="0"/>
          <w:numId w:val="1"/>
        </w:numPr>
        <w:jc w:val="both"/>
      </w:pPr>
      <w:r>
        <w:t>водене на процедурите по постъпили преписки от граждани и институции в регламентираните срокове;</w:t>
      </w:r>
    </w:p>
    <w:p w:rsidR="003731D4" w:rsidRDefault="003731D4" w:rsidP="00BB5978">
      <w:pPr>
        <w:pStyle w:val="a3"/>
        <w:jc w:val="both"/>
        <w:rPr>
          <w:rFonts w:ascii="Times New Roman" w:hAnsi="Times New Roman" w:cs="Times New Roman"/>
          <w:b/>
          <w:bCs/>
          <w:sz w:val="24"/>
          <w:szCs w:val="24"/>
          <w:lang w:val="bg-BG"/>
        </w:rPr>
      </w:pPr>
    </w:p>
    <w:p w:rsidR="003731D4" w:rsidRDefault="003731D4" w:rsidP="00BB5978">
      <w:pPr>
        <w:pStyle w:val="a3"/>
        <w:ind w:firstLine="360"/>
        <w:jc w:val="both"/>
        <w:rPr>
          <w:rFonts w:ascii="Times New Roman" w:hAnsi="Times New Roman" w:cs="Times New Roman"/>
          <w:sz w:val="24"/>
          <w:szCs w:val="24"/>
          <w:lang w:val="bg-BG"/>
        </w:rPr>
      </w:pPr>
      <w:r>
        <w:rPr>
          <w:rFonts w:ascii="Times New Roman" w:hAnsi="Times New Roman" w:cs="Times New Roman"/>
          <w:b/>
          <w:bCs/>
          <w:sz w:val="24"/>
          <w:szCs w:val="24"/>
        </w:rPr>
        <w:t>T</w:t>
      </w:r>
      <w:r>
        <w:rPr>
          <w:rFonts w:ascii="Times New Roman" w:hAnsi="Times New Roman" w:cs="Times New Roman"/>
          <w:b/>
          <w:bCs/>
          <w:sz w:val="24"/>
          <w:szCs w:val="24"/>
          <w:lang w:val="bg-BG"/>
        </w:rPr>
        <w:t>екущият и превантивен контрол</w:t>
      </w:r>
      <w:r>
        <w:rPr>
          <w:rFonts w:ascii="Times New Roman" w:hAnsi="Times New Roman" w:cs="Times New Roman"/>
          <w:sz w:val="24"/>
          <w:szCs w:val="24"/>
          <w:lang w:val="bg-BG"/>
        </w:rPr>
        <w:t xml:space="preserve"> се извършват съгласно утвърден от министъра на околната среда и водите годишен план за контролната дейност на РИОСВ-Пазарджик за 202</w:t>
      </w:r>
      <w:r w:rsidRPr="007037D0">
        <w:rPr>
          <w:rFonts w:ascii="Times New Roman" w:hAnsi="Times New Roman" w:cs="Times New Roman"/>
          <w:sz w:val="24"/>
          <w:szCs w:val="24"/>
          <w:lang w:val="ru-RU"/>
        </w:rPr>
        <w:t>3</w:t>
      </w:r>
      <w:r>
        <w:rPr>
          <w:rFonts w:ascii="Times New Roman" w:hAnsi="Times New Roman" w:cs="Times New Roman"/>
          <w:sz w:val="24"/>
          <w:szCs w:val="24"/>
          <w:lang w:val="bg-BG"/>
        </w:rPr>
        <w:t xml:space="preserve"> г., като са извършени планови</w:t>
      </w:r>
      <w:r w:rsidRPr="007037D0">
        <w:rPr>
          <w:rFonts w:ascii="Times New Roman" w:hAnsi="Times New Roman" w:cs="Times New Roman"/>
          <w:sz w:val="24"/>
          <w:szCs w:val="24"/>
          <w:lang w:val="ru-RU"/>
        </w:rPr>
        <w:t xml:space="preserve"> </w:t>
      </w:r>
      <w:r>
        <w:rPr>
          <w:rFonts w:ascii="Times New Roman" w:hAnsi="Times New Roman" w:cs="Times New Roman"/>
          <w:sz w:val="24"/>
          <w:szCs w:val="24"/>
          <w:lang w:val="bg-BG"/>
        </w:rPr>
        <w:t>и извънредни проверки по компоненти и фактори на околната среда, както следва:</w:t>
      </w:r>
    </w:p>
    <w:p w:rsidR="003731D4" w:rsidRDefault="003731D4" w:rsidP="00BB5978">
      <w:pPr>
        <w:numPr>
          <w:ilvl w:val="0"/>
          <w:numId w:val="3"/>
        </w:numPr>
        <w:tabs>
          <w:tab w:val="left" w:pos="567"/>
          <w:tab w:val="left" w:pos="851"/>
        </w:tabs>
        <w:jc w:val="both"/>
        <w:rPr>
          <w:lang w:val="ru-RU"/>
        </w:rPr>
      </w:pPr>
      <w:r w:rsidRPr="007037D0">
        <w:rPr>
          <w:lang w:val="ru-RU"/>
        </w:rPr>
        <w:t xml:space="preserve">  </w:t>
      </w:r>
      <w:r>
        <w:t xml:space="preserve">Проверки по прилагане разпоредбите на ЗУО - </w:t>
      </w:r>
      <w:r w:rsidR="004458E1" w:rsidRPr="004458E1">
        <w:rPr>
          <w:b/>
          <w:lang w:val="en-US"/>
        </w:rPr>
        <w:t>58</w:t>
      </w:r>
      <w:r>
        <w:rPr>
          <w:b/>
          <w:bCs/>
        </w:rPr>
        <w:t xml:space="preserve">; </w:t>
      </w:r>
      <w:r>
        <w:rPr>
          <w:lang w:val="ru-RU"/>
        </w:rPr>
        <w:t xml:space="preserve"> </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ru-RU"/>
        </w:rPr>
        <w:t xml:space="preserve">Проверки по Закон за водите - </w:t>
      </w:r>
      <w:r w:rsidR="004458E1" w:rsidRPr="004458E1">
        <w:rPr>
          <w:rFonts w:ascii="Times New Roman" w:hAnsi="Times New Roman" w:cs="Times New Roman"/>
          <w:b/>
          <w:sz w:val="24"/>
          <w:szCs w:val="24"/>
        </w:rPr>
        <w:t>14</w:t>
      </w:r>
      <w:r>
        <w:rPr>
          <w:rFonts w:ascii="Times New Roman" w:hAnsi="Times New Roman" w:cs="Times New Roman"/>
          <w:b/>
          <w:bCs/>
          <w:sz w:val="24"/>
          <w:szCs w:val="24"/>
          <w:lang w:val="ru-RU"/>
        </w:rPr>
        <w:t>;</w:t>
      </w:r>
      <w:r>
        <w:rPr>
          <w:rFonts w:ascii="Times New Roman" w:hAnsi="Times New Roman" w:cs="Times New Roman"/>
          <w:sz w:val="24"/>
          <w:szCs w:val="24"/>
          <w:lang w:val="ru-RU"/>
        </w:rPr>
        <w:t xml:space="preserve"> </w:t>
      </w:r>
      <w:r>
        <w:rPr>
          <w:lang w:val="ru-RU"/>
        </w:rPr>
        <w:t xml:space="preserve">                                                                               </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Комплексни проверки на дружества с КР - </w:t>
      </w:r>
      <w:r w:rsidR="004458E1" w:rsidRPr="004458E1">
        <w:rPr>
          <w:rFonts w:ascii="Times New Roman" w:hAnsi="Times New Roman" w:cs="Times New Roman"/>
          <w:b/>
          <w:sz w:val="24"/>
          <w:szCs w:val="24"/>
        </w:rPr>
        <w:t>1</w:t>
      </w:r>
      <w:r>
        <w:rPr>
          <w:rFonts w:ascii="Times New Roman" w:hAnsi="Times New Roman" w:cs="Times New Roman"/>
          <w:sz w:val="24"/>
          <w:szCs w:val="24"/>
          <w:lang w:val="bg-BG"/>
        </w:rPr>
        <w:t>;</w:t>
      </w:r>
    </w:p>
    <w:p w:rsidR="003731D4" w:rsidRDefault="003731D4" w:rsidP="00BB5978">
      <w:pPr>
        <w:pStyle w:val="a3"/>
        <w:numPr>
          <w:ilvl w:val="0"/>
          <w:numId w:val="3"/>
        </w:numPr>
        <w:jc w:val="both"/>
        <w:rPr>
          <w:rFonts w:ascii="Times New Roman" w:hAnsi="Times New Roman" w:cs="Times New Roman"/>
          <w:sz w:val="24"/>
          <w:szCs w:val="24"/>
          <w:lang w:val="bg-BG"/>
        </w:rPr>
      </w:pPr>
      <w:r>
        <w:rPr>
          <w:rFonts w:ascii="Times New Roman" w:hAnsi="Times New Roman" w:cs="Times New Roman"/>
          <w:sz w:val="24"/>
          <w:szCs w:val="24"/>
          <w:lang w:val="bg-BG"/>
        </w:rPr>
        <w:t>Комплексни проверки на дружества без КР -</w:t>
      </w:r>
      <w:r w:rsidRPr="004458E1">
        <w:rPr>
          <w:rFonts w:ascii="Times New Roman" w:hAnsi="Times New Roman" w:cs="Times New Roman"/>
          <w:b/>
          <w:sz w:val="24"/>
          <w:szCs w:val="24"/>
          <w:lang w:val="bg-BG"/>
        </w:rPr>
        <w:t xml:space="preserve"> </w:t>
      </w:r>
      <w:r w:rsidR="004458E1" w:rsidRPr="004458E1">
        <w:rPr>
          <w:rFonts w:ascii="Times New Roman" w:hAnsi="Times New Roman" w:cs="Times New Roman"/>
          <w:b/>
          <w:sz w:val="24"/>
          <w:szCs w:val="24"/>
        </w:rPr>
        <w:t>10</w:t>
      </w:r>
      <w:r>
        <w:rPr>
          <w:rFonts w:ascii="Times New Roman" w:hAnsi="Times New Roman" w:cs="Times New Roman"/>
          <w:sz w:val="24"/>
          <w:szCs w:val="24"/>
          <w:lang w:val="bg-BG"/>
        </w:rPr>
        <w:t>;</w:t>
      </w:r>
    </w:p>
    <w:p w:rsidR="003731D4" w:rsidRDefault="003731D4" w:rsidP="00BB5978">
      <w:pPr>
        <w:numPr>
          <w:ilvl w:val="0"/>
          <w:numId w:val="3"/>
        </w:numPr>
        <w:tabs>
          <w:tab w:val="left" w:pos="567"/>
          <w:tab w:val="left" w:pos="851"/>
        </w:tabs>
        <w:jc w:val="both"/>
        <w:rPr>
          <w:b/>
          <w:bCs/>
        </w:rPr>
      </w:pPr>
      <w:r>
        <w:rPr>
          <w:lang w:val="ru-RU"/>
        </w:rPr>
        <w:t xml:space="preserve">  </w:t>
      </w:r>
      <w:r>
        <w:t>Проверки по прилагане разпоредбите на ЗЧАВ -</w:t>
      </w:r>
      <w:r w:rsidRPr="007037D0">
        <w:rPr>
          <w:b/>
          <w:bCs/>
          <w:lang w:val="ru-RU"/>
        </w:rPr>
        <w:t xml:space="preserve"> </w:t>
      </w:r>
      <w:r w:rsidR="004458E1">
        <w:rPr>
          <w:b/>
          <w:bCs/>
          <w:lang w:val="en-US"/>
        </w:rPr>
        <w:t>9</w:t>
      </w:r>
      <w:r>
        <w:rPr>
          <w:b/>
          <w:bCs/>
        </w:rPr>
        <w:t>;</w:t>
      </w:r>
    </w:p>
    <w:p w:rsidR="003E249D" w:rsidRPr="003E249D" w:rsidRDefault="003E249D" w:rsidP="003E249D">
      <w:pPr>
        <w:numPr>
          <w:ilvl w:val="0"/>
          <w:numId w:val="13"/>
        </w:numPr>
        <w:tabs>
          <w:tab w:val="left" w:pos="567"/>
          <w:tab w:val="left" w:pos="851"/>
        </w:tabs>
        <w:jc w:val="both"/>
      </w:pPr>
      <w:r>
        <w:rPr>
          <w:b/>
          <w:bCs/>
          <w:lang w:val="en-US"/>
        </w:rPr>
        <w:t xml:space="preserve">  </w:t>
      </w:r>
      <w:r w:rsidRPr="00F9114F">
        <w:t>Проверки по прилагане на гл</w:t>
      </w:r>
      <w:r w:rsidRPr="00F9114F">
        <w:rPr>
          <w:lang w:val="ru-RU"/>
        </w:rPr>
        <w:t>.</w:t>
      </w:r>
      <w:r>
        <w:rPr>
          <w:lang w:val="en-US"/>
        </w:rPr>
        <w:t xml:space="preserve"> </w:t>
      </w:r>
      <w:r w:rsidRPr="00F9114F">
        <w:t>6 на ЗООС</w:t>
      </w:r>
      <w:r w:rsidRPr="00F9114F">
        <w:rPr>
          <w:b/>
        </w:rPr>
        <w:t xml:space="preserve"> </w:t>
      </w:r>
      <w:r>
        <w:rPr>
          <w:b/>
        </w:rPr>
        <w:t>-</w:t>
      </w:r>
      <w:r w:rsidRPr="00F9114F">
        <w:rPr>
          <w:b/>
        </w:rPr>
        <w:t xml:space="preserve"> </w:t>
      </w:r>
      <w:r>
        <w:rPr>
          <w:b/>
          <w:lang w:val="en-US"/>
        </w:rPr>
        <w:t>11</w:t>
      </w:r>
      <w:r w:rsidRPr="00F9114F">
        <w:rPr>
          <w:b/>
        </w:rPr>
        <w:t>;</w:t>
      </w:r>
    </w:p>
    <w:p w:rsidR="003731D4"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Контрол по ЗБР и ЗТЗ</w:t>
      </w:r>
      <w:r w:rsidRPr="007037D0">
        <w:rPr>
          <w:rFonts w:ascii="Times New Roman" w:hAnsi="Times New Roman" w:cs="Times New Roman"/>
          <w:sz w:val="24"/>
          <w:szCs w:val="24"/>
          <w:lang w:val="ru-RU"/>
        </w:rPr>
        <w:t xml:space="preserve"> -</w:t>
      </w:r>
      <w:r w:rsidRPr="007037D0">
        <w:rPr>
          <w:rFonts w:ascii="Times New Roman" w:hAnsi="Times New Roman" w:cs="Times New Roman"/>
          <w:b/>
          <w:bCs/>
          <w:sz w:val="24"/>
          <w:szCs w:val="24"/>
          <w:lang w:val="ru-RU"/>
        </w:rPr>
        <w:t xml:space="preserve"> </w:t>
      </w:r>
      <w:r w:rsidR="004458E1">
        <w:rPr>
          <w:rFonts w:ascii="Times New Roman" w:hAnsi="Times New Roman" w:cs="Times New Roman"/>
          <w:b/>
          <w:bCs/>
          <w:sz w:val="24"/>
          <w:szCs w:val="24"/>
        </w:rPr>
        <w:t>16</w:t>
      </w:r>
      <w:r>
        <w:rPr>
          <w:rFonts w:ascii="Times New Roman" w:hAnsi="Times New Roman" w:cs="Times New Roman"/>
          <w:sz w:val="24"/>
          <w:szCs w:val="24"/>
          <w:lang w:val="ru-RU"/>
        </w:rPr>
        <w:t>;</w:t>
      </w:r>
    </w:p>
    <w:p w:rsidR="003731D4" w:rsidRDefault="003731D4" w:rsidP="00BB5978">
      <w:pPr>
        <w:pStyle w:val="a3"/>
        <w:numPr>
          <w:ilvl w:val="0"/>
          <w:numId w:val="3"/>
        </w:numPr>
        <w:jc w:val="both"/>
        <w:rPr>
          <w:rFonts w:ascii="Times New Roman" w:hAnsi="Times New Roman" w:cs="Times New Roman"/>
          <w:b/>
          <w:bCs/>
          <w:sz w:val="24"/>
          <w:szCs w:val="24"/>
          <w:lang w:val="bg-BG"/>
        </w:rPr>
      </w:pPr>
      <w:r>
        <w:rPr>
          <w:rFonts w:ascii="Times New Roman" w:hAnsi="Times New Roman" w:cs="Times New Roman"/>
          <w:sz w:val="24"/>
          <w:szCs w:val="24"/>
          <w:lang w:val="ru-RU"/>
        </w:rPr>
        <w:t xml:space="preserve">Проверки по ЗООС - други - </w:t>
      </w:r>
      <w:r w:rsidR="004458E1" w:rsidRPr="004458E1">
        <w:rPr>
          <w:rFonts w:ascii="Times New Roman" w:hAnsi="Times New Roman" w:cs="Times New Roman"/>
          <w:b/>
          <w:sz w:val="24"/>
          <w:szCs w:val="24"/>
        </w:rPr>
        <w:t>1</w:t>
      </w:r>
      <w:r>
        <w:rPr>
          <w:rFonts w:ascii="Times New Roman" w:hAnsi="Times New Roman" w:cs="Times New Roman"/>
          <w:b/>
          <w:bCs/>
          <w:sz w:val="24"/>
          <w:szCs w:val="24"/>
          <w:lang w:val="ru-RU"/>
        </w:rPr>
        <w:t>;</w:t>
      </w:r>
    </w:p>
    <w:p w:rsidR="003731D4" w:rsidRDefault="003731D4" w:rsidP="00BB5978">
      <w:pPr>
        <w:pStyle w:val="a3"/>
        <w:jc w:val="both"/>
        <w:rPr>
          <w:rFonts w:cs="Times New Roman"/>
          <w:lang w:val="ru-RU"/>
        </w:rPr>
      </w:pPr>
    </w:p>
    <w:p w:rsidR="003731D4" w:rsidRDefault="003731D4" w:rsidP="00BB5978">
      <w:pPr>
        <w:pStyle w:val="a3"/>
        <w:jc w:val="both"/>
        <w:rPr>
          <w:rFonts w:cs="Times New Roman"/>
          <w:lang w:val="ru-RU"/>
        </w:rPr>
      </w:pPr>
    </w:p>
    <w:p w:rsidR="003731D4" w:rsidRDefault="003731D4" w:rsidP="00BB5978">
      <w:pPr>
        <w:pStyle w:val="a3"/>
        <w:jc w:val="both"/>
        <w:rPr>
          <w:rFonts w:cs="Times New Roman"/>
          <w:lang w:val="ru-RU"/>
        </w:rPr>
      </w:pPr>
    </w:p>
    <w:p w:rsidR="003731D4" w:rsidRDefault="00A40D67" w:rsidP="009C0EC1">
      <w:pPr>
        <w:jc w:val="both"/>
        <w:rPr>
          <w:b/>
          <w:bCs/>
        </w:rPr>
      </w:pPr>
      <w:r>
        <w:rPr>
          <w:b/>
          <w:bCs/>
          <w:lang w:val="en-US"/>
        </w:rPr>
        <w:t xml:space="preserve">            </w:t>
      </w:r>
      <w:r w:rsidR="003731D4">
        <w:rPr>
          <w:b/>
          <w:bCs/>
        </w:rPr>
        <w:t xml:space="preserve">Планови комплексни проверки на обекти без комплексно разрешително: </w:t>
      </w:r>
    </w:p>
    <w:p w:rsidR="009C0EC1" w:rsidRPr="004662AD" w:rsidRDefault="003731D4" w:rsidP="004662AD">
      <w:pPr>
        <w:pStyle w:val="a4"/>
        <w:numPr>
          <w:ilvl w:val="0"/>
          <w:numId w:val="16"/>
        </w:numPr>
        <w:ind w:right="-288"/>
        <w:jc w:val="both"/>
        <w:textAlignment w:val="baseline"/>
        <w:rPr>
          <w:rFonts w:ascii="Times New Roman" w:hAnsi="Times New Roman" w:cs="Times New Roman"/>
          <w:sz w:val="24"/>
          <w:szCs w:val="24"/>
        </w:rPr>
      </w:pPr>
      <w:r w:rsidRPr="004662AD">
        <w:rPr>
          <w:rFonts w:ascii="Times New Roman" w:hAnsi="Times New Roman" w:cs="Times New Roman"/>
          <w:sz w:val="24"/>
          <w:szCs w:val="24"/>
          <w:lang w:val="ru-RU"/>
        </w:rPr>
        <w:t>„Оранжерии Гимел“АД – оранжериен комплекс за отглеждане на зеленчуци – п</w:t>
      </w:r>
      <w:r w:rsidRPr="004662AD">
        <w:rPr>
          <w:rFonts w:ascii="Times New Roman" w:hAnsi="Times New Roman" w:cs="Times New Roman"/>
          <w:sz w:val="24"/>
          <w:szCs w:val="24"/>
        </w:rPr>
        <w:t>лощадка в землището на с. Мокрище, общ. Пазарджик</w:t>
      </w:r>
      <w:r w:rsidR="005C6BCF">
        <w:rPr>
          <w:rFonts w:ascii="Times New Roman" w:hAnsi="Times New Roman" w:cs="Times New Roman"/>
          <w:sz w:val="24"/>
          <w:szCs w:val="24"/>
        </w:rPr>
        <w:t>.</w:t>
      </w:r>
      <w:r w:rsidRPr="004662AD">
        <w:rPr>
          <w:rFonts w:ascii="Times New Roman" w:hAnsi="Times New Roman" w:cs="Times New Roman"/>
          <w:sz w:val="24"/>
          <w:szCs w:val="24"/>
          <w:lang w:val="ru-RU"/>
        </w:rPr>
        <w:t xml:space="preserve"> Проверени компоненти и фактори на околната среда: „почви“</w:t>
      </w:r>
      <w:r w:rsidR="00BF7439">
        <w:rPr>
          <w:rFonts w:ascii="Times New Roman" w:hAnsi="Times New Roman" w:cs="Times New Roman"/>
          <w:sz w:val="24"/>
          <w:szCs w:val="24"/>
          <w:lang w:val="ru-RU"/>
        </w:rPr>
        <w:t>,</w:t>
      </w:r>
      <w:r w:rsidRPr="004662AD">
        <w:rPr>
          <w:rFonts w:ascii="Times New Roman" w:hAnsi="Times New Roman" w:cs="Times New Roman"/>
          <w:sz w:val="24"/>
          <w:szCs w:val="24"/>
          <w:lang w:val="ru-RU"/>
        </w:rPr>
        <w:t xml:space="preserve"> „атмосферен въздух</w:t>
      </w:r>
      <w:proofErr w:type="gramStart"/>
      <w:r w:rsidRPr="004662AD">
        <w:rPr>
          <w:rFonts w:ascii="Times New Roman" w:hAnsi="Times New Roman" w:cs="Times New Roman"/>
          <w:sz w:val="24"/>
          <w:szCs w:val="24"/>
          <w:lang w:val="ru-RU"/>
        </w:rPr>
        <w:t>“</w:t>
      </w:r>
      <w:r w:rsidR="00BF7439">
        <w:rPr>
          <w:rFonts w:ascii="Times New Roman" w:hAnsi="Times New Roman" w:cs="Times New Roman"/>
          <w:sz w:val="24"/>
          <w:szCs w:val="24"/>
          <w:lang w:val="ru-RU"/>
        </w:rPr>
        <w:t xml:space="preserve"> и</w:t>
      </w:r>
      <w:proofErr w:type="gramEnd"/>
      <w:r w:rsidR="00BF7439">
        <w:rPr>
          <w:rFonts w:ascii="Times New Roman" w:hAnsi="Times New Roman" w:cs="Times New Roman"/>
          <w:sz w:val="24"/>
          <w:szCs w:val="24"/>
          <w:lang w:val="ru-RU"/>
        </w:rPr>
        <w:t xml:space="preserve"> </w:t>
      </w:r>
      <w:r w:rsidR="00BF7439" w:rsidRPr="004662AD">
        <w:rPr>
          <w:rFonts w:ascii="Times New Roman" w:hAnsi="Times New Roman" w:cs="Times New Roman"/>
          <w:sz w:val="24"/>
          <w:szCs w:val="24"/>
          <w:lang w:val="ru-RU"/>
        </w:rPr>
        <w:t>„отпадъци“</w:t>
      </w:r>
      <w:r w:rsidRPr="004662AD">
        <w:rPr>
          <w:rFonts w:ascii="Times New Roman" w:hAnsi="Times New Roman" w:cs="Times New Roman"/>
          <w:sz w:val="24"/>
          <w:szCs w:val="24"/>
          <w:lang w:val="ru-RU"/>
        </w:rPr>
        <w:t xml:space="preserve">. </w:t>
      </w:r>
      <w:r w:rsidRPr="004662AD">
        <w:rPr>
          <w:rFonts w:ascii="Times New Roman" w:hAnsi="Times New Roman" w:cs="Times New Roman"/>
          <w:sz w:val="24"/>
          <w:szCs w:val="24"/>
        </w:rPr>
        <w:t xml:space="preserve">Проверен е наличния на площадката склад за съхранение на забранени и негодни за употреба препарати за РЗ – 121. Техническото му състояние е добро. Не се констатираха разливи на течни и разпрашаване на прахообразни препарати за РЗ, както в самия склад, така и на площадката върху която е разположен. Не се усеща неприятна миризма в близост до склада. </w:t>
      </w:r>
      <w:r w:rsidRPr="004662AD">
        <w:rPr>
          <w:rFonts w:ascii="Times New Roman" w:hAnsi="Times New Roman" w:cs="Times New Roman"/>
          <w:sz w:val="24"/>
          <w:szCs w:val="24"/>
          <w:lang w:val="ru-RU"/>
        </w:rPr>
        <w:t xml:space="preserve">Дадено е предписание по отношение на компонент „атмосферен въздух“ - да се представи в РИОСВ-Пазарджик доклад с резултати от извършените </w:t>
      </w:r>
      <w:r w:rsidRPr="004662AD">
        <w:rPr>
          <w:rFonts w:ascii="Times New Roman" w:hAnsi="Times New Roman" w:cs="Times New Roman"/>
          <w:sz w:val="24"/>
          <w:szCs w:val="24"/>
        </w:rPr>
        <w:t>СПИ</w:t>
      </w:r>
      <w:r w:rsidRPr="004662AD">
        <w:rPr>
          <w:rFonts w:ascii="Times New Roman" w:hAnsi="Times New Roman" w:cs="Times New Roman"/>
          <w:sz w:val="24"/>
          <w:szCs w:val="24"/>
          <w:lang w:val="ru-RU"/>
        </w:rPr>
        <w:t xml:space="preserve"> на емисиите, изпускани в атмосферния въздух от неподвижни източници.</w:t>
      </w:r>
      <w:r w:rsidR="009C0EC1" w:rsidRPr="004662AD">
        <w:rPr>
          <w:rFonts w:ascii="Times New Roman" w:hAnsi="Times New Roman" w:cs="Times New Roman"/>
          <w:sz w:val="24"/>
          <w:szCs w:val="24"/>
          <w:lang w:val="ru-RU"/>
        </w:rPr>
        <w:t xml:space="preserve"> </w:t>
      </w:r>
    </w:p>
    <w:p w:rsidR="009C0EC1" w:rsidRPr="004662AD" w:rsidRDefault="003731D4" w:rsidP="004662AD">
      <w:pPr>
        <w:pStyle w:val="a4"/>
        <w:numPr>
          <w:ilvl w:val="0"/>
          <w:numId w:val="16"/>
        </w:numPr>
        <w:ind w:right="-288"/>
        <w:jc w:val="both"/>
        <w:textAlignment w:val="baseline"/>
        <w:rPr>
          <w:rFonts w:ascii="Times New Roman" w:hAnsi="Times New Roman" w:cs="Times New Roman"/>
          <w:sz w:val="24"/>
          <w:szCs w:val="24"/>
        </w:rPr>
      </w:pPr>
      <w:r w:rsidRPr="004662AD">
        <w:rPr>
          <w:rFonts w:ascii="Times New Roman" w:hAnsi="Times New Roman" w:cs="Times New Roman"/>
          <w:sz w:val="24"/>
          <w:szCs w:val="24"/>
          <w:lang w:val="ru-RU"/>
        </w:rPr>
        <w:t xml:space="preserve">„Бианка Велинград“ЕООД – предприятие за производство на горно облекло в с. Драгиново, общ. Велинград. Проверени компоненти и фактори на околната </w:t>
      </w:r>
      <w:proofErr w:type="gramStart"/>
      <w:r w:rsidRPr="004662AD">
        <w:rPr>
          <w:rFonts w:ascii="Times New Roman" w:hAnsi="Times New Roman" w:cs="Times New Roman"/>
          <w:sz w:val="24"/>
          <w:szCs w:val="24"/>
          <w:lang w:val="ru-RU"/>
        </w:rPr>
        <w:t xml:space="preserve">среда: </w:t>
      </w:r>
      <w:r w:rsidRPr="004662AD">
        <w:rPr>
          <w:rFonts w:ascii="Times New Roman" w:hAnsi="Times New Roman" w:cs="Times New Roman"/>
          <w:sz w:val="24"/>
          <w:szCs w:val="24"/>
        </w:rPr>
        <w:t xml:space="preserve"> </w:t>
      </w:r>
      <w:r w:rsidRPr="004662AD">
        <w:rPr>
          <w:rFonts w:ascii="Times New Roman" w:hAnsi="Times New Roman" w:cs="Times New Roman"/>
          <w:sz w:val="24"/>
          <w:szCs w:val="24"/>
          <w:lang w:val="ru-RU"/>
        </w:rPr>
        <w:t>„</w:t>
      </w:r>
      <w:proofErr w:type="gramEnd"/>
      <w:r w:rsidRPr="004662AD">
        <w:rPr>
          <w:rFonts w:ascii="Times New Roman" w:hAnsi="Times New Roman" w:cs="Times New Roman"/>
          <w:sz w:val="24"/>
          <w:szCs w:val="24"/>
          <w:lang w:val="ru-RU"/>
        </w:rPr>
        <w:t>атмосферен въздух“</w:t>
      </w:r>
      <w:r w:rsidR="00BF7439">
        <w:rPr>
          <w:rFonts w:ascii="Times New Roman" w:hAnsi="Times New Roman" w:cs="Times New Roman"/>
          <w:sz w:val="24"/>
          <w:szCs w:val="24"/>
          <w:lang w:val="ru-RU"/>
        </w:rPr>
        <w:t xml:space="preserve"> и </w:t>
      </w:r>
      <w:r w:rsidR="00BF7439" w:rsidRPr="004662AD">
        <w:rPr>
          <w:rFonts w:ascii="Times New Roman" w:hAnsi="Times New Roman" w:cs="Times New Roman"/>
          <w:sz w:val="24"/>
          <w:szCs w:val="24"/>
          <w:lang w:val="ru-RU"/>
        </w:rPr>
        <w:t>„отпадъци“</w:t>
      </w:r>
      <w:r w:rsidRPr="004662AD">
        <w:rPr>
          <w:rFonts w:ascii="Times New Roman" w:hAnsi="Times New Roman" w:cs="Times New Roman"/>
          <w:sz w:val="24"/>
          <w:szCs w:val="24"/>
          <w:lang w:val="ru-RU"/>
        </w:rPr>
        <w:t xml:space="preserve">. Извършен е контрол по изпълнение на разпоредбите на ЗУО и ЗЧАВ и подзаконовите нормативни актове. Не се констатираха пропуски и/или нарушения. </w:t>
      </w:r>
    </w:p>
    <w:p w:rsidR="00CC7A11" w:rsidRPr="00CC7A11" w:rsidRDefault="003731D4" w:rsidP="00CC7A11">
      <w:pPr>
        <w:pStyle w:val="a4"/>
        <w:numPr>
          <w:ilvl w:val="0"/>
          <w:numId w:val="16"/>
        </w:numPr>
        <w:spacing w:line="256" w:lineRule="auto"/>
        <w:ind w:right="-288"/>
        <w:jc w:val="both"/>
        <w:textAlignment w:val="baseline"/>
        <w:rPr>
          <w:rFonts w:ascii="Times New Roman" w:eastAsia="Calibri" w:hAnsi="Times New Roman" w:cs="Times New Roman"/>
          <w:sz w:val="24"/>
          <w:szCs w:val="24"/>
        </w:rPr>
      </w:pPr>
      <w:r w:rsidRPr="00CC7A11">
        <w:rPr>
          <w:rFonts w:ascii="Times New Roman" w:hAnsi="Times New Roman" w:cs="Times New Roman"/>
          <w:sz w:val="24"/>
          <w:szCs w:val="24"/>
        </w:rPr>
        <w:t>"Репак груп" ООД, гр. Пазарджик</w:t>
      </w:r>
      <w:r w:rsidRPr="00CC7A11">
        <w:rPr>
          <w:rFonts w:ascii="Times New Roman" w:hAnsi="Times New Roman" w:cs="Times New Roman"/>
          <w:sz w:val="24"/>
          <w:szCs w:val="24"/>
          <w:lang w:val="ru-RU"/>
        </w:rPr>
        <w:t xml:space="preserve"> – </w:t>
      </w:r>
      <w:r w:rsidRPr="00CC7A11">
        <w:rPr>
          <w:rFonts w:ascii="Times New Roman" w:hAnsi="Times New Roman" w:cs="Times New Roman"/>
          <w:sz w:val="24"/>
          <w:szCs w:val="24"/>
        </w:rPr>
        <w:t>дружество за</w:t>
      </w:r>
      <w:r w:rsidRPr="00CC7A11">
        <w:rPr>
          <w:rFonts w:ascii="Times New Roman" w:hAnsi="Times New Roman" w:cs="Times New Roman"/>
          <w:sz w:val="24"/>
          <w:szCs w:val="24"/>
          <w:lang w:val="ru-RU"/>
        </w:rPr>
        <w:t xml:space="preserve"> </w:t>
      </w:r>
      <w:r w:rsidRPr="00CC7A11">
        <w:rPr>
          <w:rFonts w:ascii="Times New Roman" w:hAnsi="Times New Roman" w:cs="Times New Roman"/>
          <w:sz w:val="24"/>
          <w:szCs w:val="24"/>
        </w:rPr>
        <w:t xml:space="preserve">преработка на пластмаси, хартия, метали и всички други рециклируеми материали. </w:t>
      </w:r>
      <w:r w:rsidRPr="00CC7A11">
        <w:rPr>
          <w:rFonts w:ascii="Times New Roman" w:hAnsi="Times New Roman" w:cs="Times New Roman"/>
          <w:sz w:val="24"/>
          <w:szCs w:val="24"/>
          <w:lang w:val="ru-RU"/>
        </w:rPr>
        <w:t xml:space="preserve">Проверени компоненти и фактори </w:t>
      </w:r>
      <w:r w:rsidRPr="00CC7A11">
        <w:rPr>
          <w:rFonts w:ascii="Times New Roman" w:hAnsi="Times New Roman" w:cs="Times New Roman"/>
          <w:sz w:val="24"/>
          <w:szCs w:val="24"/>
          <w:lang w:val="ru-RU"/>
        </w:rPr>
        <w:lastRenderedPageBreak/>
        <w:t>на околната среда:</w:t>
      </w:r>
      <w:r w:rsidRPr="00CC7A11">
        <w:rPr>
          <w:rFonts w:ascii="Times New Roman" w:hAnsi="Times New Roman" w:cs="Times New Roman"/>
          <w:sz w:val="24"/>
          <w:szCs w:val="24"/>
        </w:rPr>
        <w:t xml:space="preserve"> фактор „отпадъци“ и компонент „води“ - </w:t>
      </w:r>
      <w:proofErr w:type="gramStart"/>
      <w:r w:rsidRPr="00CC7A11">
        <w:rPr>
          <w:rFonts w:ascii="Times New Roman" w:hAnsi="Times New Roman" w:cs="Times New Roman"/>
          <w:sz w:val="24"/>
          <w:szCs w:val="24"/>
        </w:rPr>
        <w:t>на площадка</w:t>
      </w:r>
      <w:proofErr w:type="gramEnd"/>
      <w:r w:rsidRPr="00CC7A11">
        <w:rPr>
          <w:rFonts w:ascii="Times New Roman" w:hAnsi="Times New Roman" w:cs="Times New Roman"/>
          <w:sz w:val="24"/>
          <w:szCs w:val="24"/>
        </w:rPr>
        <w:t xml:space="preserve"> № 1, на ул. „Мильо войвода“ № 37 и на площадка № 2, на ул.„К. Величков” № 97 в гр. Пазарджик. При извършените проверки не са </w:t>
      </w:r>
      <w:r w:rsidRPr="00CC7A11">
        <w:rPr>
          <w:rFonts w:ascii="Times New Roman" w:hAnsi="Times New Roman" w:cs="Times New Roman"/>
          <w:sz w:val="24"/>
          <w:szCs w:val="24"/>
          <w:lang w:val="ru-RU"/>
        </w:rPr>
        <w:t>установенит</w:t>
      </w:r>
      <w:r w:rsidR="00BF7439">
        <w:rPr>
          <w:rFonts w:ascii="Times New Roman" w:hAnsi="Times New Roman" w:cs="Times New Roman"/>
          <w:sz w:val="24"/>
          <w:szCs w:val="24"/>
          <w:lang w:val="ru-RU"/>
        </w:rPr>
        <w:t xml:space="preserve">е несъответствия с </w:t>
      </w:r>
      <w:r w:rsidRPr="00CC7A11">
        <w:rPr>
          <w:rFonts w:ascii="Times New Roman" w:hAnsi="Times New Roman" w:cs="Times New Roman"/>
          <w:sz w:val="24"/>
          <w:szCs w:val="24"/>
          <w:lang w:val="ru-RU"/>
        </w:rPr>
        <w:t>изисквания</w:t>
      </w:r>
      <w:r w:rsidR="00BF7439">
        <w:rPr>
          <w:rFonts w:ascii="Times New Roman" w:hAnsi="Times New Roman" w:cs="Times New Roman"/>
          <w:sz w:val="24"/>
          <w:szCs w:val="24"/>
          <w:lang w:val="ru-RU"/>
        </w:rPr>
        <w:t>та</w:t>
      </w:r>
      <w:r w:rsidRPr="00CC7A11">
        <w:rPr>
          <w:rFonts w:ascii="Times New Roman" w:hAnsi="Times New Roman" w:cs="Times New Roman"/>
          <w:sz w:val="24"/>
          <w:szCs w:val="24"/>
          <w:lang w:val="ru-RU"/>
        </w:rPr>
        <w:t xml:space="preserve"> на</w:t>
      </w:r>
      <w:r w:rsidRPr="00CC7A11">
        <w:rPr>
          <w:rFonts w:ascii="Times New Roman" w:hAnsi="Times New Roman" w:cs="Times New Roman"/>
          <w:sz w:val="24"/>
          <w:szCs w:val="24"/>
        </w:rPr>
        <w:t xml:space="preserve"> ЗУО и Закона за водите. Дружеството изпълнява </w:t>
      </w:r>
      <w:r w:rsidR="00BF7439">
        <w:rPr>
          <w:rFonts w:ascii="Times New Roman" w:hAnsi="Times New Roman" w:cs="Times New Roman"/>
          <w:sz w:val="24"/>
          <w:szCs w:val="24"/>
          <w:lang w:val="bg-BG"/>
        </w:rPr>
        <w:t>задълженията си</w:t>
      </w:r>
      <w:r w:rsidR="00BF7439">
        <w:rPr>
          <w:rFonts w:ascii="Times New Roman" w:hAnsi="Times New Roman" w:cs="Times New Roman"/>
          <w:sz w:val="24"/>
          <w:szCs w:val="24"/>
        </w:rPr>
        <w:t xml:space="preserve"> по </w:t>
      </w:r>
      <w:r w:rsidRPr="00CC7A11">
        <w:rPr>
          <w:rFonts w:ascii="Times New Roman" w:hAnsi="Times New Roman" w:cs="Times New Roman"/>
          <w:sz w:val="24"/>
          <w:szCs w:val="24"/>
        </w:rPr>
        <w:t>Регламент (EO) № 1013/2006 г. за трансграничен превоз на отпадъци.</w:t>
      </w:r>
      <w:r w:rsidRPr="00CC7A11">
        <w:rPr>
          <w:rFonts w:ascii="Times New Roman" w:hAnsi="Times New Roman" w:cs="Times New Roman"/>
          <w:sz w:val="24"/>
          <w:szCs w:val="24"/>
          <w:lang w:val="ru-RU"/>
        </w:rPr>
        <w:t xml:space="preserve"> </w:t>
      </w:r>
    </w:p>
    <w:p w:rsidR="00CC7A11" w:rsidRPr="00CC7A11" w:rsidRDefault="003731D4" w:rsidP="00CC7A11">
      <w:pPr>
        <w:pStyle w:val="a4"/>
        <w:numPr>
          <w:ilvl w:val="0"/>
          <w:numId w:val="16"/>
        </w:numPr>
        <w:spacing w:line="256" w:lineRule="auto"/>
        <w:ind w:right="-288"/>
        <w:jc w:val="both"/>
        <w:textAlignment w:val="baseline"/>
        <w:rPr>
          <w:rFonts w:ascii="Times New Roman" w:eastAsia="Calibri" w:hAnsi="Times New Roman" w:cs="Times New Roman"/>
          <w:sz w:val="24"/>
          <w:szCs w:val="24"/>
        </w:rPr>
      </w:pPr>
      <w:r w:rsidRPr="00CC7A11">
        <w:t>„</w:t>
      </w:r>
      <w:r w:rsidRPr="00CC7A11">
        <w:rPr>
          <w:rFonts w:ascii="Times New Roman" w:hAnsi="Times New Roman" w:cs="Times New Roman"/>
          <w:sz w:val="24"/>
          <w:szCs w:val="24"/>
        </w:rPr>
        <w:t>Екоинвест</w:t>
      </w:r>
      <w:proofErr w:type="gramStart"/>
      <w:r w:rsidRPr="00CC7A11">
        <w:rPr>
          <w:rFonts w:ascii="Times New Roman" w:hAnsi="Times New Roman" w:cs="Times New Roman"/>
          <w:sz w:val="24"/>
          <w:szCs w:val="24"/>
        </w:rPr>
        <w:t>“ ЕООД</w:t>
      </w:r>
      <w:proofErr w:type="gramEnd"/>
      <w:r w:rsidRPr="00CC7A11">
        <w:rPr>
          <w:rFonts w:ascii="Times New Roman" w:hAnsi="Times New Roman" w:cs="Times New Roman"/>
          <w:sz w:val="24"/>
          <w:szCs w:val="24"/>
        </w:rPr>
        <w:t>, гр. Пазарджик - площадка за третиране на отпадъци. Проверени компоненти и фактори на околната среда: „атмосферен въздух</w:t>
      </w:r>
      <w:proofErr w:type="gramStart"/>
      <w:r w:rsidRPr="00CC7A11">
        <w:rPr>
          <w:rFonts w:ascii="Times New Roman" w:hAnsi="Times New Roman" w:cs="Times New Roman"/>
          <w:sz w:val="24"/>
          <w:szCs w:val="24"/>
        </w:rPr>
        <w:t>“</w:t>
      </w:r>
      <w:r w:rsidR="00BF7439">
        <w:rPr>
          <w:rFonts w:ascii="Times New Roman" w:hAnsi="Times New Roman" w:cs="Times New Roman"/>
          <w:sz w:val="24"/>
          <w:szCs w:val="24"/>
          <w:lang w:val="bg-BG"/>
        </w:rPr>
        <w:t xml:space="preserve"> и</w:t>
      </w:r>
      <w:proofErr w:type="gramEnd"/>
      <w:r w:rsidR="00BF7439">
        <w:rPr>
          <w:rFonts w:ascii="Times New Roman" w:hAnsi="Times New Roman" w:cs="Times New Roman"/>
          <w:sz w:val="24"/>
          <w:szCs w:val="24"/>
          <w:lang w:val="bg-BG"/>
        </w:rPr>
        <w:t xml:space="preserve"> </w:t>
      </w:r>
      <w:r w:rsidR="00BF7439" w:rsidRPr="00CC7A11">
        <w:rPr>
          <w:rFonts w:ascii="Times New Roman" w:hAnsi="Times New Roman" w:cs="Times New Roman"/>
          <w:sz w:val="24"/>
          <w:szCs w:val="24"/>
        </w:rPr>
        <w:t>„отпадъци“</w:t>
      </w:r>
      <w:r w:rsidRPr="00CC7A11">
        <w:rPr>
          <w:rFonts w:ascii="Times New Roman" w:hAnsi="Times New Roman" w:cs="Times New Roman"/>
          <w:sz w:val="24"/>
          <w:szCs w:val="24"/>
        </w:rPr>
        <w:t>. Не са констатирани нарушения и несъответствия към момента на проверката. Операторът спазва изискванията на нормативната уредба в областта на околната среда. Спазени са условията, поставени в издадения документ за дейности с отпадъци.</w:t>
      </w:r>
      <w:r w:rsidR="00FE1A22" w:rsidRPr="00CC7A11">
        <w:rPr>
          <w:rFonts w:ascii="Times New Roman" w:hAnsi="Times New Roman" w:cs="Times New Roman"/>
          <w:sz w:val="24"/>
          <w:szCs w:val="24"/>
        </w:rPr>
        <w:t xml:space="preserve"> </w:t>
      </w:r>
    </w:p>
    <w:p w:rsidR="00CC7A11" w:rsidRPr="00CC7A11" w:rsidRDefault="00FE1A22" w:rsidP="00117846">
      <w:pPr>
        <w:pStyle w:val="a4"/>
        <w:numPr>
          <w:ilvl w:val="0"/>
          <w:numId w:val="16"/>
        </w:numPr>
        <w:spacing w:line="256" w:lineRule="auto"/>
        <w:ind w:right="-288"/>
        <w:jc w:val="both"/>
        <w:textAlignment w:val="baseline"/>
        <w:rPr>
          <w:rFonts w:ascii="Times New Roman" w:hAnsi="Times New Roman" w:cs="Times New Roman"/>
          <w:sz w:val="24"/>
          <w:szCs w:val="24"/>
        </w:rPr>
      </w:pPr>
      <w:r w:rsidRPr="00CC7A11">
        <w:rPr>
          <w:rFonts w:ascii="Times New Roman" w:hAnsi="Times New Roman" w:cs="Times New Roman"/>
          <w:sz w:val="24"/>
          <w:szCs w:val="24"/>
        </w:rPr>
        <w:t xml:space="preserve">„Екобулпартнер“ООД - площадка за третиране на отпадъци (отпадъчни тонери) в </w:t>
      </w:r>
      <w:r w:rsidRPr="00CC7A11">
        <w:rPr>
          <w:rFonts w:ascii="Times New Roman" w:hAnsi="Times New Roman" w:cs="Times New Roman"/>
          <w:bCs/>
          <w:sz w:val="24"/>
          <w:szCs w:val="24"/>
        </w:rPr>
        <w:t>гр. Пазарджик. Проверени ко</w:t>
      </w:r>
      <w:r w:rsidR="00BF7439">
        <w:rPr>
          <w:rFonts w:ascii="Times New Roman" w:hAnsi="Times New Roman" w:cs="Times New Roman"/>
          <w:bCs/>
          <w:sz w:val="24"/>
          <w:szCs w:val="24"/>
        </w:rPr>
        <w:t xml:space="preserve">мпоненти и фактори: </w:t>
      </w:r>
      <w:r w:rsidRPr="00CC7A11">
        <w:rPr>
          <w:rFonts w:ascii="Times New Roman" w:hAnsi="Times New Roman" w:cs="Times New Roman"/>
          <w:bCs/>
          <w:sz w:val="24"/>
          <w:szCs w:val="24"/>
        </w:rPr>
        <w:t>„атмосферен въздух“</w:t>
      </w:r>
      <w:r w:rsidR="00BF7439">
        <w:rPr>
          <w:rFonts w:ascii="Times New Roman" w:hAnsi="Times New Roman" w:cs="Times New Roman"/>
          <w:bCs/>
          <w:sz w:val="24"/>
          <w:szCs w:val="24"/>
          <w:lang w:val="bg-BG"/>
        </w:rPr>
        <w:t xml:space="preserve">, </w:t>
      </w:r>
      <w:r w:rsidR="00BF7439" w:rsidRPr="00CC7A11">
        <w:rPr>
          <w:rFonts w:ascii="Times New Roman" w:hAnsi="Times New Roman" w:cs="Times New Roman"/>
          <w:sz w:val="24"/>
          <w:szCs w:val="24"/>
        </w:rPr>
        <w:t>„отпадъци</w:t>
      </w:r>
      <w:proofErr w:type="gramStart"/>
      <w:r w:rsidR="00BF7439" w:rsidRPr="00CC7A11">
        <w:rPr>
          <w:rFonts w:ascii="Times New Roman" w:hAnsi="Times New Roman" w:cs="Times New Roman"/>
          <w:sz w:val="24"/>
          <w:szCs w:val="24"/>
        </w:rPr>
        <w:t>“</w:t>
      </w:r>
      <w:r w:rsidR="00BF7439">
        <w:rPr>
          <w:rFonts w:ascii="Times New Roman" w:hAnsi="Times New Roman" w:cs="Times New Roman"/>
          <w:bCs/>
          <w:sz w:val="24"/>
          <w:szCs w:val="24"/>
          <w:lang w:val="bg-BG"/>
        </w:rPr>
        <w:t xml:space="preserve"> </w:t>
      </w:r>
      <w:r w:rsidRPr="00CC7A11">
        <w:rPr>
          <w:rFonts w:ascii="Times New Roman" w:hAnsi="Times New Roman" w:cs="Times New Roman"/>
          <w:bCs/>
          <w:sz w:val="24"/>
          <w:szCs w:val="24"/>
        </w:rPr>
        <w:t>и</w:t>
      </w:r>
      <w:proofErr w:type="gramEnd"/>
      <w:r w:rsidRPr="00CC7A11">
        <w:rPr>
          <w:rFonts w:ascii="Times New Roman" w:hAnsi="Times New Roman" w:cs="Times New Roman"/>
          <w:bCs/>
          <w:sz w:val="24"/>
          <w:szCs w:val="24"/>
        </w:rPr>
        <w:t xml:space="preserve"> „екологична отговорност“. </w:t>
      </w:r>
      <w:r w:rsidRPr="00CC7A11">
        <w:rPr>
          <w:rFonts w:ascii="Times New Roman" w:hAnsi="Times New Roman" w:cs="Times New Roman"/>
          <w:bCs/>
          <w:iCs/>
          <w:sz w:val="24"/>
          <w:szCs w:val="24"/>
          <w:lang w:val="ru-RU"/>
        </w:rPr>
        <w:t xml:space="preserve">Изпълняват се условията, поставени в </w:t>
      </w:r>
      <w:r w:rsidRPr="00CC7A11">
        <w:rPr>
          <w:rFonts w:ascii="Times New Roman" w:hAnsi="Times New Roman" w:cs="Times New Roman"/>
          <w:bCs/>
          <w:sz w:val="24"/>
          <w:szCs w:val="24"/>
        </w:rPr>
        <w:t>издаденото разрешение за дейности с отпадъци, както и изискванията на Регламент(ЕО) 1013/2006 г. Дадени са 3 предписания: по фактор „отпадъци“ - за представяне на договори, съгласно изискванията на чл. 8(1) от ЗУО, по компонент „атмосферен въздух“- за представяне в РИОСВ на доклад за извършване на СПИ на концентрациите на вредните вещества в отпадъчните газове и по „екологична отговорност“ - да се представи в РИОСВ копие на собствена оценка за възможните случаи на непосредствена заплаха за екологични щети и на случаи на причинени екологични щети. Дадените предписания по фактор „отпадъци</w:t>
      </w:r>
      <w:proofErr w:type="gramStart"/>
      <w:r w:rsidRPr="00CC7A11">
        <w:rPr>
          <w:rFonts w:ascii="Times New Roman" w:hAnsi="Times New Roman" w:cs="Times New Roman"/>
          <w:bCs/>
          <w:sz w:val="24"/>
          <w:szCs w:val="24"/>
        </w:rPr>
        <w:t>“ и</w:t>
      </w:r>
      <w:proofErr w:type="gramEnd"/>
      <w:r w:rsidRPr="00CC7A11">
        <w:rPr>
          <w:rFonts w:ascii="Times New Roman" w:hAnsi="Times New Roman" w:cs="Times New Roman"/>
          <w:bCs/>
          <w:sz w:val="24"/>
          <w:szCs w:val="24"/>
        </w:rPr>
        <w:t xml:space="preserve"> компонент „атмосферен въздух“ са изпълнени. Срокът на предписанието по екологични щети не е изтекъл.  </w:t>
      </w:r>
    </w:p>
    <w:p w:rsidR="00C850D3" w:rsidRPr="00CC7A11" w:rsidRDefault="003731D4" w:rsidP="00117846">
      <w:pPr>
        <w:pStyle w:val="a4"/>
        <w:numPr>
          <w:ilvl w:val="0"/>
          <w:numId w:val="16"/>
        </w:numPr>
        <w:spacing w:line="256" w:lineRule="auto"/>
        <w:ind w:right="-288"/>
        <w:jc w:val="both"/>
        <w:textAlignment w:val="baseline"/>
        <w:rPr>
          <w:rFonts w:ascii="Times New Roman" w:hAnsi="Times New Roman" w:cs="Times New Roman"/>
          <w:sz w:val="24"/>
          <w:szCs w:val="24"/>
        </w:rPr>
      </w:pPr>
      <w:r w:rsidRPr="00CC7A11">
        <w:rPr>
          <w:rFonts w:ascii="Times New Roman" w:hAnsi="Times New Roman" w:cs="Times New Roman"/>
          <w:sz w:val="24"/>
          <w:szCs w:val="24"/>
          <w:bdr w:val="none" w:sz="0" w:space="0" w:color="auto" w:frame="1"/>
        </w:rPr>
        <w:t>„Костал България Аутомотив</w:t>
      </w:r>
      <w:proofErr w:type="gramStart"/>
      <w:r w:rsidRPr="00CC7A11">
        <w:rPr>
          <w:rFonts w:ascii="Times New Roman" w:hAnsi="Times New Roman" w:cs="Times New Roman"/>
          <w:sz w:val="24"/>
          <w:szCs w:val="24"/>
          <w:bdr w:val="none" w:sz="0" w:space="0" w:color="auto" w:frame="1"/>
        </w:rPr>
        <w:t>“ ЕООД</w:t>
      </w:r>
      <w:proofErr w:type="gramEnd"/>
      <w:r w:rsidRPr="00CC7A11">
        <w:rPr>
          <w:rFonts w:ascii="Times New Roman" w:hAnsi="Times New Roman" w:cs="Times New Roman"/>
          <w:sz w:val="24"/>
          <w:szCs w:val="24"/>
          <w:bdr w:val="none" w:sz="0" w:space="0" w:color="auto" w:frame="1"/>
        </w:rPr>
        <w:t>, гр. Пазарджик – предприятие за с</w:t>
      </w:r>
      <w:r w:rsidRPr="00CC7A11">
        <w:rPr>
          <w:rFonts w:ascii="Times New Roman" w:hAnsi="Times New Roman" w:cs="Times New Roman"/>
          <w:sz w:val="24"/>
          <w:szCs w:val="24"/>
        </w:rPr>
        <w:t xml:space="preserve">глобяване на електрически, електромеханични и механични продукти и възли за автомобилната индустрия. </w:t>
      </w:r>
      <w:r w:rsidRPr="00CC7A11">
        <w:rPr>
          <w:rFonts w:ascii="Times New Roman" w:hAnsi="Times New Roman" w:cs="Times New Roman"/>
          <w:sz w:val="24"/>
          <w:szCs w:val="24"/>
          <w:bdr w:val="none" w:sz="0" w:space="0" w:color="auto" w:frame="1"/>
        </w:rPr>
        <w:t>Проверени са компоненти „въздух</w:t>
      </w:r>
      <w:proofErr w:type="gramStart"/>
      <w:r w:rsidRPr="00CC7A11">
        <w:rPr>
          <w:rFonts w:ascii="Times New Roman" w:hAnsi="Times New Roman" w:cs="Times New Roman"/>
          <w:sz w:val="24"/>
          <w:szCs w:val="24"/>
          <w:bdr w:val="none" w:sz="0" w:space="0" w:color="auto" w:frame="1"/>
        </w:rPr>
        <w:t>“ и</w:t>
      </w:r>
      <w:proofErr w:type="gramEnd"/>
      <w:r w:rsidRPr="00CC7A11">
        <w:rPr>
          <w:rFonts w:ascii="Times New Roman" w:hAnsi="Times New Roman" w:cs="Times New Roman"/>
          <w:sz w:val="24"/>
          <w:szCs w:val="24"/>
          <w:bdr w:val="none" w:sz="0" w:space="0" w:color="auto" w:frame="1"/>
        </w:rPr>
        <w:t xml:space="preserve"> „води“ и фактор „химични вещества“.</w:t>
      </w:r>
      <w:r w:rsidR="00C850D3" w:rsidRPr="00CC7A11">
        <w:rPr>
          <w:rFonts w:ascii="Times New Roman" w:hAnsi="Times New Roman" w:cs="Times New Roman"/>
          <w:sz w:val="24"/>
          <w:szCs w:val="24"/>
          <w:bdr w:val="none" w:sz="0" w:space="0" w:color="auto" w:frame="1"/>
        </w:rPr>
        <w:t xml:space="preserve"> </w:t>
      </w:r>
      <w:r w:rsidR="00C850D3" w:rsidRPr="00CC7A11">
        <w:rPr>
          <w:rFonts w:ascii="Times New Roman" w:eastAsia="Calibri" w:hAnsi="Times New Roman" w:cs="Times New Roman"/>
          <w:sz w:val="24"/>
          <w:szCs w:val="24"/>
          <w:bdr w:val="none" w:sz="0" w:space="0" w:color="auto" w:frame="1"/>
        </w:rPr>
        <w:t xml:space="preserve">По компонент </w:t>
      </w:r>
      <w:r w:rsidR="00C850D3" w:rsidRPr="00CC7A11">
        <w:rPr>
          <w:rFonts w:ascii="Times New Roman" w:eastAsia="Calibri" w:hAnsi="Times New Roman" w:cs="Times New Roman"/>
          <w:sz w:val="24"/>
          <w:szCs w:val="24"/>
          <w:bdr w:val="none" w:sz="0" w:space="0" w:color="auto" w:frame="1"/>
          <w:lang w:val="bg-BG"/>
        </w:rPr>
        <w:t>„</w:t>
      </w:r>
      <w:r w:rsidR="00C850D3" w:rsidRPr="00CC7A11">
        <w:rPr>
          <w:rFonts w:ascii="Times New Roman" w:eastAsia="Calibri" w:hAnsi="Times New Roman" w:cs="Times New Roman"/>
          <w:sz w:val="24"/>
          <w:szCs w:val="24"/>
          <w:bdr w:val="none" w:sz="0" w:space="0" w:color="auto" w:frame="1"/>
        </w:rPr>
        <w:t>въздух</w:t>
      </w:r>
      <w:r w:rsidR="00C850D3" w:rsidRPr="00CC7A11">
        <w:rPr>
          <w:rFonts w:ascii="Times New Roman" w:eastAsia="Calibri" w:hAnsi="Times New Roman" w:cs="Times New Roman"/>
          <w:sz w:val="24"/>
          <w:szCs w:val="24"/>
          <w:bdr w:val="none" w:sz="0" w:space="0" w:color="auto" w:frame="1"/>
          <w:lang w:val="bg-BG"/>
        </w:rPr>
        <w:t>“</w:t>
      </w:r>
      <w:r w:rsidR="00C850D3" w:rsidRPr="00CC7A11">
        <w:rPr>
          <w:rFonts w:ascii="Times New Roman" w:eastAsia="Calibri" w:hAnsi="Times New Roman" w:cs="Times New Roman"/>
          <w:sz w:val="24"/>
          <w:szCs w:val="24"/>
          <w:bdr w:val="none" w:sz="0" w:space="0" w:color="auto" w:frame="1"/>
        </w:rPr>
        <w:t xml:space="preserve"> – през 2023 г. операторът е извършил СПИ на емисиите на вредни вещества (замърсители), изпускани в атмосферния въздух от неподвижен източник – котел и е представил в РИОСВ-Пазарджик доклад с получените резултати. Измерените стойности са под определените норми за допустими емисии по Наредба № 1 от 2005 г. </w:t>
      </w:r>
      <w:r w:rsidR="00C850D3" w:rsidRPr="00CC7A11">
        <w:rPr>
          <w:rFonts w:ascii="Times New Roman" w:eastAsia="Calibri" w:hAnsi="Times New Roman" w:cs="Times New Roman"/>
          <w:sz w:val="24"/>
          <w:szCs w:val="24"/>
          <w:bdr w:val="none" w:sz="0" w:space="0" w:color="auto" w:frame="1"/>
          <w:lang w:val="bg-BG"/>
        </w:rPr>
        <w:t>З</w:t>
      </w:r>
      <w:r w:rsidR="00C850D3" w:rsidRPr="00CC7A11">
        <w:rPr>
          <w:rFonts w:ascii="Times New Roman" w:eastAsia="Calibri" w:hAnsi="Times New Roman" w:cs="Times New Roman"/>
          <w:sz w:val="24"/>
          <w:szCs w:val="24"/>
          <w:bdr w:val="none" w:sz="0" w:space="0" w:color="auto" w:frame="1"/>
        </w:rPr>
        <w:t>а монтирано стационарно климатично оборудване и термопомпи, заредени с хладилен агент</w:t>
      </w:r>
      <w:r w:rsidR="00C850D3" w:rsidRPr="00CC7A11">
        <w:rPr>
          <w:rFonts w:ascii="Times New Roman" w:eastAsia="Calibri" w:hAnsi="Times New Roman" w:cs="Times New Roman"/>
          <w:sz w:val="24"/>
          <w:szCs w:val="24"/>
          <w:bdr w:val="none" w:sz="0" w:space="0" w:color="auto" w:frame="1"/>
          <w:lang w:val="bg-BG"/>
        </w:rPr>
        <w:t xml:space="preserve"> </w:t>
      </w:r>
      <w:r w:rsidR="00C850D3" w:rsidRPr="00CC7A11">
        <w:rPr>
          <w:rFonts w:ascii="Times New Roman" w:eastAsia="Calibri" w:hAnsi="Times New Roman" w:cs="Times New Roman"/>
          <w:sz w:val="24"/>
          <w:szCs w:val="24"/>
          <w:bdr w:val="none" w:sz="0" w:space="0" w:color="auto" w:frame="1"/>
        </w:rPr>
        <w:t>са изготвени и се поддържат досиета. Съгласно представената документация не са установени течове на хладилен агент от системите. По компонент води</w:t>
      </w:r>
      <w:r w:rsidR="00C850D3" w:rsidRPr="00CC7A11">
        <w:rPr>
          <w:rFonts w:ascii="Times New Roman" w:eastAsia="Calibri" w:hAnsi="Times New Roman" w:cs="Times New Roman"/>
          <w:sz w:val="24"/>
          <w:szCs w:val="24"/>
          <w:bdr w:val="none" w:sz="0" w:space="0" w:color="auto" w:frame="1"/>
          <w:lang w:val="bg-BG"/>
        </w:rPr>
        <w:t xml:space="preserve"> -</w:t>
      </w:r>
      <w:r w:rsidR="00C850D3" w:rsidRPr="00CC7A11">
        <w:rPr>
          <w:rFonts w:ascii="Times New Roman" w:eastAsia="Calibri" w:hAnsi="Times New Roman" w:cs="Times New Roman"/>
          <w:sz w:val="24"/>
          <w:szCs w:val="24"/>
          <w:bdr w:val="none" w:sz="0" w:space="0" w:color="auto" w:frame="1"/>
        </w:rPr>
        <w:t xml:space="preserve"> водоснабдяването на обекта е само за битови нужди. Отпадъчните води са дъждовни и битово-фекални и се заустват в градски колектор. Дружеството не генерира производствени отпадъчни води. По площадката и извън нея не са констатирани разливи или течове на отпадъчни води.</w:t>
      </w:r>
      <w:r w:rsidR="00C850D3" w:rsidRPr="00CC7A11">
        <w:rPr>
          <w:rFonts w:ascii="Times New Roman" w:eastAsia="Calibri" w:hAnsi="Times New Roman" w:cs="Times New Roman"/>
          <w:sz w:val="24"/>
          <w:szCs w:val="24"/>
          <w:bdr w:val="none" w:sz="0" w:space="0" w:color="auto" w:frame="1"/>
          <w:lang w:val="bg-BG"/>
        </w:rPr>
        <w:t xml:space="preserve"> По </w:t>
      </w:r>
      <w:r w:rsidR="00C850D3" w:rsidRPr="00CC7A11">
        <w:rPr>
          <w:rFonts w:ascii="Times New Roman" w:eastAsia="Calibri" w:hAnsi="Times New Roman" w:cs="Times New Roman"/>
          <w:sz w:val="24"/>
          <w:szCs w:val="24"/>
          <w:bdr w:val="none" w:sz="0" w:space="0" w:color="auto" w:frame="1"/>
        </w:rPr>
        <w:t xml:space="preserve">фактор </w:t>
      </w:r>
      <w:r w:rsidR="00C850D3" w:rsidRPr="00CC7A11">
        <w:rPr>
          <w:rFonts w:ascii="Times New Roman" w:eastAsia="Calibri" w:hAnsi="Times New Roman" w:cs="Times New Roman"/>
          <w:sz w:val="24"/>
          <w:szCs w:val="24"/>
          <w:bdr w:val="none" w:sz="0" w:space="0" w:color="auto" w:frame="1"/>
          <w:lang w:val="bg-BG"/>
        </w:rPr>
        <w:t>„</w:t>
      </w:r>
      <w:r w:rsidR="00C850D3" w:rsidRPr="00CC7A11">
        <w:rPr>
          <w:rFonts w:ascii="Times New Roman" w:eastAsia="Calibri" w:hAnsi="Times New Roman" w:cs="Times New Roman"/>
          <w:sz w:val="24"/>
          <w:szCs w:val="24"/>
          <w:bdr w:val="none" w:sz="0" w:space="0" w:color="auto" w:frame="1"/>
        </w:rPr>
        <w:t>химични вещества</w:t>
      </w:r>
      <w:r w:rsidR="00C850D3" w:rsidRPr="00CC7A11">
        <w:rPr>
          <w:rFonts w:ascii="Times New Roman" w:eastAsia="Calibri" w:hAnsi="Times New Roman" w:cs="Times New Roman"/>
          <w:sz w:val="24"/>
          <w:szCs w:val="24"/>
          <w:bdr w:val="none" w:sz="0" w:space="0" w:color="auto" w:frame="1"/>
          <w:lang w:val="bg-BG"/>
        </w:rPr>
        <w:t>“ -</w:t>
      </w:r>
      <w:r w:rsidR="00C850D3" w:rsidRPr="00CC7A11">
        <w:rPr>
          <w:rFonts w:ascii="Times New Roman" w:eastAsia="Calibri" w:hAnsi="Times New Roman" w:cs="Times New Roman"/>
          <w:sz w:val="24"/>
          <w:szCs w:val="24"/>
          <w:bdr w:val="none" w:sz="0" w:space="0" w:color="auto" w:frame="1"/>
        </w:rPr>
        <w:t xml:space="preserve"> химичните вещества и смеси се съхраняват разделно по вид и свойства, в оригинални опаковки, в обособени складови метални контейнери с подови скари и вани за събиране на евентуални разливи, без връзка с канализацията, обозначени с табели, указващи категорията на опасност на съхраняваните в тях вещества и смеси. </w:t>
      </w:r>
      <w:r w:rsidR="00C850D3" w:rsidRPr="00CC7A11">
        <w:rPr>
          <w:rFonts w:ascii="Times New Roman" w:eastAsia="Calibri" w:hAnsi="Times New Roman" w:cs="Times New Roman"/>
          <w:sz w:val="24"/>
          <w:szCs w:val="24"/>
          <w:bdr w:val="none" w:sz="0" w:space="0" w:color="auto" w:frame="1"/>
          <w:lang w:val="bg-BG"/>
        </w:rPr>
        <w:t>Н</w:t>
      </w:r>
      <w:r w:rsidR="00C850D3" w:rsidRPr="00CC7A11">
        <w:rPr>
          <w:rFonts w:ascii="Times New Roman" w:eastAsia="Calibri" w:hAnsi="Times New Roman" w:cs="Times New Roman"/>
          <w:sz w:val="24"/>
          <w:szCs w:val="24"/>
          <w:bdr w:val="none" w:sz="0" w:space="0" w:color="auto" w:frame="1"/>
        </w:rPr>
        <w:t>алична</w:t>
      </w:r>
      <w:r w:rsidR="00C850D3" w:rsidRPr="00CC7A11">
        <w:rPr>
          <w:rFonts w:ascii="Times New Roman" w:eastAsia="Calibri" w:hAnsi="Times New Roman" w:cs="Times New Roman"/>
          <w:sz w:val="24"/>
          <w:szCs w:val="24"/>
          <w:bdr w:val="none" w:sz="0" w:space="0" w:color="auto" w:frame="1"/>
          <w:lang w:val="bg-BG"/>
        </w:rPr>
        <w:t xml:space="preserve"> е</w:t>
      </w:r>
      <w:r w:rsidR="00C850D3" w:rsidRPr="00CC7A11">
        <w:rPr>
          <w:rFonts w:ascii="Times New Roman" w:eastAsia="Calibri" w:hAnsi="Times New Roman" w:cs="Times New Roman"/>
          <w:sz w:val="24"/>
          <w:szCs w:val="24"/>
          <w:bdr w:val="none" w:sz="0" w:space="0" w:color="auto" w:frame="1"/>
        </w:rPr>
        <w:t xml:space="preserve"> актуална оценка на безопасността на съхранение на опасни химични вещества и смеси (ОХВС). Спазени са условията за съхранение, посочени </w:t>
      </w:r>
      <w:r w:rsidR="00C850D3" w:rsidRPr="00CC7A11">
        <w:rPr>
          <w:rFonts w:ascii="Times New Roman" w:eastAsia="Calibri" w:hAnsi="Times New Roman" w:cs="Times New Roman"/>
          <w:sz w:val="24"/>
          <w:szCs w:val="24"/>
          <w:bdr w:val="none" w:sz="0" w:space="0" w:color="auto" w:frame="1"/>
          <w:lang w:val="bg-BG"/>
        </w:rPr>
        <w:t xml:space="preserve">ИЛБ </w:t>
      </w:r>
      <w:r w:rsidR="00C850D3" w:rsidRPr="00CC7A11">
        <w:rPr>
          <w:rFonts w:ascii="Times New Roman" w:eastAsia="Calibri" w:hAnsi="Times New Roman" w:cs="Times New Roman"/>
          <w:sz w:val="24"/>
          <w:szCs w:val="24"/>
          <w:bdr w:val="none" w:sz="0" w:space="0" w:color="auto" w:frame="1"/>
        </w:rPr>
        <w:t xml:space="preserve">и общите и организационните изисквания за съхранение на ОХВС. Не са установени неидентифицирани употреби на вещества.  Изпълнени са изискванията на чл. </w:t>
      </w:r>
      <w:proofErr w:type="gramStart"/>
      <w:r w:rsidR="00C850D3" w:rsidRPr="00CC7A11">
        <w:rPr>
          <w:rFonts w:ascii="Times New Roman" w:eastAsia="Calibri" w:hAnsi="Times New Roman" w:cs="Times New Roman"/>
          <w:sz w:val="24"/>
          <w:szCs w:val="24"/>
          <w:bdr w:val="none" w:sz="0" w:space="0" w:color="auto" w:frame="1"/>
        </w:rPr>
        <w:t>36</w:t>
      </w:r>
      <w:proofErr w:type="gramEnd"/>
      <w:r w:rsidR="00C850D3" w:rsidRPr="00CC7A11">
        <w:rPr>
          <w:rFonts w:ascii="Times New Roman" w:eastAsia="Calibri" w:hAnsi="Times New Roman" w:cs="Times New Roman"/>
          <w:sz w:val="24"/>
          <w:szCs w:val="24"/>
          <w:bdr w:val="none" w:sz="0" w:space="0" w:color="auto" w:frame="1"/>
        </w:rPr>
        <w:t xml:space="preserve"> на Регламент (ЕО) № 1907/2006 относно регистрацията, оценката, разрешаването и ограничаването на химикали (REACH). </w:t>
      </w:r>
      <w:r w:rsidR="00C850D3" w:rsidRPr="00CC7A11">
        <w:rPr>
          <w:rFonts w:ascii="Times New Roman" w:eastAsia="Calibri" w:hAnsi="Times New Roman" w:cs="Times New Roman"/>
          <w:sz w:val="24"/>
          <w:szCs w:val="24"/>
          <w:bdr w:val="none" w:sz="0" w:space="0" w:color="auto" w:frame="1"/>
        </w:rPr>
        <w:lastRenderedPageBreak/>
        <w:t xml:space="preserve">Проверените ИЛБ са в съответствие с новия формат, въведен с Регламент (ЕС) 2020/878. Операторът поддържа доклад от извършена класификация на предприятието в съответствие с критериите по приложение № 3 към ЗООС. Информацията в доклада отразява адекватно текущите условия в предприятието. </w:t>
      </w:r>
    </w:p>
    <w:p w:rsidR="009C0EC1" w:rsidRPr="00C850D3" w:rsidRDefault="003731D4" w:rsidP="006779A8">
      <w:pPr>
        <w:pStyle w:val="a4"/>
        <w:numPr>
          <w:ilvl w:val="0"/>
          <w:numId w:val="16"/>
        </w:numPr>
        <w:spacing w:line="256" w:lineRule="auto"/>
        <w:ind w:right="-288"/>
        <w:jc w:val="both"/>
        <w:textAlignment w:val="baseline"/>
        <w:rPr>
          <w:rFonts w:ascii="Times New Roman" w:hAnsi="Times New Roman" w:cs="Times New Roman"/>
          <w:sz w:val="24"/>
          <w:szCs w:val="24"/>
        </w:rPr>
      </w:pPr>
      <w:r w:rsidRPr="00C850D3">
        <w:rPr>
          <w:rFonts w:ascii="Times New Roman" w:hAnsi="Times New Roman" w:cs="Times New Roman"/>
          <w:sz w:val="24"/>
          <w:szCs w:val="24"/>
          <w:bdr w:val="none" w:sz="0" w:space="0" w:color="auto" w:frame="1"/>
        </w:rPr>
        <w:t>„А.Н.Н.2</w:t>
      </w:r>
      <w:proofErr w:type="gramStart"/>
      <w:r w:rsidRPr="00C850D3">
        <w:rPr>
          <w:rFonts w:ascii="Times New Roman" w:hAnsi="Times New Roman" w:cs="Times New Roman"/>
          <w:sz w:val="24"/>
          <w:szCs w:val="24"/>
          <w:bdr w:val="none" w:sz="0" w:space="0" w:color="auto" w:frame="1"/>
        </w:rPr>
        <w:t>“ ООД</w:t>
      </w:r>
      <w:proofErr w:type="gramEnd"/>
      <w:r w:rsidRPr="00C850D3">
        <w:rPr>
          <w:rFonts w:ascii="Times New Roman" w:hAnsi="Times New Roman" w:cs="Times New Roman"/>
          <w:sz w:val="24"/>
          <w:szCs w:val="24"/>
          <w:bdr w:val="none" w:sz="0" w:space="0" w:color="auto" w:frame="1"/>
        </w:rPr>
        <w:t xml:space="preserve"> - магазин за промишлени стоки, офис и склад в гр. Велинград. Проверка по компонент „атмосферен въздух</w:t>
      </w:r>
      <w:proofErr w:type="gramStart"/>
      <w:r w:rsidRPr="00C850D3">
        <w:rPr>
          <w:rFonts w:ascii="Times New Roman" w:hAnsi="Times New Roman" w:cs="Times New Roman"/>
          <w:sz w:val="24"/>
          <w:szCs w:val="24"/>
          <w:bdr w:val="none" w:sz="0" w:space="0" w:color="auto" w:frame="1"/>
        </w:rPr>
        <w:t>“ и</w:t>
      </w:r>
      <w:proofErr w:type="gramEnd"/>
      <w:r w:rsidRPr="00C850D3">
        <w:rPr>
          <w:rFonts w:ascii="Times New Roman" w:hAnsi="Times New Roman" w:cs="Times New Roman"/>
          <w:sz w:val="24"/>
          <w:szCs w:val="24"/>
          <w:bdr w:val="none" w:sz="0" w:space="0" w:color="auto" w:frame="1"/>
        </w:rPr>
        <w:t xml:space="preserve"> фактор „химични вещества“. Дадено е предписание със срок след 31 март, за актуализиране на информационните листове за безопасност, съгласно формата, въведен</w:t>
      </w:r>
      <w:r w:rsidR="00BF7439">
        <w:rPr>
          <w:rFonts w:ascii="Times New Roman" w:hAnsi="Times New Roman" w:cs="Times New Roman"/>
          <w:sz w:val="24"/>
          <w:szCs w:val="24"/>
          <w:bdr w:val="none" w:sz="0" w:space="0" w:color="auto" w:frame="1"/>
          <w:lang w:val="bg-BG"/>
        </w:rPr>
        <w:t>а</w:t>
      </w:r>
      <w:r w:rsidRPr="00C850D3">
        <w:rPr>
          <w:rFonts w:ascii="Times New Roman" w:hAnsi="Times New Roman" w:cs="Times New Roman"/>
          <w:sz w:val="24"/>
          <w:szCs w:val="24"/>
          <w:bdr w:val="none" w:sz="0" w:space="0" w:color="auto" w:frame="1"/>
        </w:rPr>
        <w:t xml:space="preserve"> с Регламент (ЕС) 2020/878 за изменение на приложение II към Регламент (ЕО) №1907/2006 (REACH). Не е констатирано нарушение на ЗЧАВ и Наредбата за ограничаване емисиите на летливи органични съединения при употребата на органични разтворители в определени бои, лакове и авторепаратурни продукти.</w:t>
      </w:r>
      <w:r w:rsidR="009C0EC1" w:rsidRPr="00C850D3">
        <w:rPr>
          <w:rFonts w:ascii="Times New Roman" w:hAnsi="Times New Roman" w:cs="Times New Roman"/>
          <w:sz w:val="24"/>
          <w:szCs w:val="24"/>
          <w:bdr w:val="none" w:sz="0" w:space="0" w:color="auto" w:frame="1"/>
        </w:rPr>
        <w:t xml:space="preserve"> </w:t>
      </w:r>
    </w:p>
    <w:p w:rsidR="00A40D67" w:rsidRPr="00A40D67" w:rsidRDefault="009D3785" w:rsidP="006327F7">
      <w:pPr>
        <w:pStyle w:val="1"/>
        <w:numPr>
          <w:ilvl w:val="0"/>
          <w:numId w:val="16"/>
        </w:numPr>
        <w:suppressAutoHyphens/>
        <w:spacing w:after="120"/>
        <w:ind w:right="-288"/>
        <w:jc w:val="both"/>
        <w:rPr>
          <w:rFonts w:ascii="Times New Roman" w:hAnsi="Times New Roman" w:cs="Times New Roman"/>
          <w:sz w:val="24"/>
          <w:szCs w:val="24"/>
        </w:rPr>
      </w:pPr>
      <w:r w:rsidRPr="00A40D67">
        <w:rPr>
          <w:rFonts w:ascii="Times New Roman" w:hAnsi="Times New Roman" w:cs="Times New Roman"/>
          <w:sz w:val="24"/>
          <w:szCs w:val="24"/>
        </w:rPr>
        <w:t>„КАО-Техникс</w:t>
      </w:r>
      <w:proofErr w:type="gramStart"/>
      <w:r w:rsidRPr="00A40D67">
        <w:rPr>
          <w:rFonts w:ascii="Times New Roman" w:hAnsi="Times New Roman" w:cs="Times New Roman"/>
          <w:sz w:val="24"/>
          <w:szCs w:val="24"/>
        </w:rPr>
        <w:t>“ ООД</w:t>
      </w:r>
      <w:proofErr w:type="gramEnd"/>
      <w:r w:rsidR="009C0EC1" w:rsidRPr="00A40D67">
        <w:rPr>
          <w:rFonts w:ascii="Times New Roman" w:hAnsi="Times New Roman" w:cs="Times New Roman"/>
          <w:sz w:val="24"/>
          <w:szCs w:val="24"/>
        </w:rPr>
        <w:t xml:space="preserve"> – </w:t>
      </w:r>
      <w:r w:rsidR="009C0EC1" w:rsidRPr="00A40D67">
        <w:rPr>
          <w:rFonts w:ascii="Times New Roman" w:hAnsi="Times New Roman" w:cs="Times New Roman"/>
          <w:sz w:val="24"/>
          <w:szCs w:val="24"/>
          <w:lang w:val="bg-BG"/>
        </w:rPr>
        <w:t>цех за производство на каучукови изделия в  гр. Пазарджик</w:t>
      </w:r>
      <w:r w:rsidRPr="00A40D67">
        <w:rPr>
          <w:rFonts w:ascii="Times New Roman" w:hAnsi="Times New Roman" w:cs="Times New Roman"/>
          <w:sz w:val="24"/>
          <w:szCs w:val="24"/>
        </w:rPr>
        <w:t xml:space="preserve">. Проверени са компонент </w:t>
      </w:r>
      <w:r w:rsidRPr="00A40D67">
        <w:rPr>
          <w:rFonts w:ascii="Times New Roman" w:hAnsi="Times New Roman" w:cs="Times New Roman"/>
          <w:sz w:val="24"/>
          <w:szCs w:val="24"/>
          <w:lang w:val="bg-BG"/>
        </w:rPr>
        <w:t>„</w:t>
      </w:r>
      <w:r w:rsidRPr="00A40D67">
        <w:rPr>
          <w:rFonts w:ascii="Times New Roman" w:hAnsi="Times New Roman" w:cs="Times New Roman"/>
          <w:sz w:val="24"/>
          <w:szCs w:val="24"/>
        </w:rPr>
        <w:t>атмосферен въздух</w:t>
      </w:r>
      <w:proofErr w:type="gramStart"/>
      <w:r w:rsidRPr="00A40D67">
        <w:rPr>
          <w:rFonts w:ascii="Times New Roman" w:hAnsi="Times New Roman" w:cs="Times New Roman"/>
          <w:sz w:val="24"/>
          <w:szCs w:val="24"/>
          <w:lang w:val="bg-BG"/>
        </w:rPr>
        <w:t>“</w:t>
      </w:r>
      <w:r w:rsidRPr="00A40D67">
        <w:rPr>
          <w:rFonts w:ascii="Times New Roman" w:hAnsi="Times New Roman" w:cs="Times New Roman"/>
          <w:sz w:val="24"/>
          <w:szCs w:val="24"/>
        </w:rPr>
        <w:t xml:space="preserve"> и</w:t>
      </w:r>
      <w:proofErr w:type="gramEnd"/>
      <w:r w:rsidRPr="00A40D67">
        <w:rPr>
          <w:rFonts w:ascii="Times New Roman" w:hAnsi="Times New Roman" w:cs="Times New Roman"/>
          <w:sz w:val="24"/>
          <w:szCs w:val="24"/>
        </w:rPr>
        <w:t xml:space="preserve"> </w:t>
      </w:r>
      <w:r w:rsidRPr="00A40D67">
        <w:rPr>
          <w:rFonts w:ascii="Times New Roman" w:hAnsi="Times New Roman" w:cs="Times New Roman"/>
          <w:sz w:val="24"/>
          <w:szCs w:val="24"/>
          <w:lang w:val="bg-BG"/>
        </w:rPr>
        <w:t>„</w:t>
      </w:r>
      <w:r w:rsidRPr="00A40D67">
        <w:rPr>
          <w:rFonts w:ascii="Times New Roman" w:hAnsi="Times New Roman" w:cs="Times New Roman"/>
          <w:sz w:val="24"/>
          <w:szCs w:val="24"/>
        </w:rPr>
        <w:t>екологична отговорност</w:t>
      </w:r>
      <w:r w:rsidRPr="00A40D67">
        <w:rPr>
          <w:rFonts w:ascii="Times New Roman" w:hAnsi="Times New Roman" w:cs="Times New Roman"/>
          <w:sz w:val="24"/>
          <w:szCs w:val="24"/>
          <w:lang w:val="bg-BG"/>
        </w:rPr>
        <w:t>“</w:t>
      </w:r>
      <w:r w:rsidRPr="00A40D67">
        <w:rPr>
          <w:rFonts w:ascii="Times New Roman" w:hAnsi="Times New Roman" w:cs="Times New Roman"/>
          <w:sz w:val="24"/>
          <w:szCs w:val="24"/>
        </w:rPr>
        <w:t>.</w:t>
      </w:r>
      <w:r w:rsidRPr="00A40D67">
        <w:rPr>
          <w:rFonts w:ascii="Times New Roman" w:hAnsi="Times New Roman" w:cs="Times New Roman"/>
          <w:sz w:val="24"/>
          <w:szCs w:val="24"/>
          <w:lang w:val="bg-BG"/>
        </w:rPr>
        <w:t xml:space="preserve"> Н</w:t>
      </w:r>
      <w:r w:rsidRPr="00A40D67">
        <w:rPr>
          <w:rFonts w:ascii="Times New Roman" w:hAnsi="Times New Roman" w:cs="Times New Roman"/>
          <w:sz w:val="24"/>
          <w:szCs w:val="24"/>
          <w:lang w:val="ru-RU"/>
        </w:rPr>
        <w:t xml:space="preserve">а площадката е налична собствена оценка </w:t>
      </w:r>
      <w:r w:rsidRPr="00A40D67">
        <w:rPr>
          <w:rFonts w:ascii="Times New Roman" w:hAnsi="Times New Roman" w:cs="Times New Roman"/>
          <w:sz w:val="24"/>
          <w:szCs w:val="24"/>
        </w:rPr>
        <w:t>за вида на превантивните и оздравителни мерки в предвидените случаи от ЗОПОЕЩ и за минималния размер на разходите за тяхното изпълнение. Операторът няма актуални данни в публичния регистър по ЗОПОЕЩ във връзка с прекратяване на дейността по т. 2 на Приложение №1 от ЗОПОЕЩ</w:t>
      </w:r>
      <w:r w:rsidRPr="00A40D67">
        <w:rPr>
          <w:rFonts w:ascii="Times New Roman" w:hAnsi="Times New Roman" w:cs="Times New Roman"/>
          <w:sz w:val="24"/>
          <w:szCs w:val="24"/>
          <w:lang w:val="bg-BG"/>
        </w:rPr>
        <w:t>.</w:t>
      </w:r>
      <w:r w:rsidRPr="00A40D67">
        <w:rPr>
          <w:rFonts w:ascii="Times New Roman" w:hAnsi="Times New Roman" w:cs="Times New Roman"/>
          <w:sz w:val="24"/>
          <w:szCs w:val="24"/>
        </w:rPr>
        <w:t xml:space="preserve"> </w:t>
      </w:r>
      <w:r w:rsidRPr="00A40D67">
        <w:rPr>
          <w:rFonts w:ascii="Times New Roman" w:hAnsi="Times New Roman" w:cs="Times New Roman"/>
          <w:sz w:val="24"/>
          <w:szCs w:val="24"/>
          <w:lang w:val="ru-RU"/>
        </w:rPr>
        <w:t>Даден</w:t>
      </w:r>
      <w:r w:rsidRPr="00A40D67">
        <w:rPr>
          <w:rFonts w:ascii="Times New Roman" w:hAnsi="Times New Roman" w:cs="Times New Roman"/>
          <w:sz w:val="24"/>
          <w:szCs w:val="24"/>
        </w:rPr>
        <w:t>о</w:t>
      </w:r>
      <w:r w:rsidRPr="00A40D67">
        <w:rPr>
          <w:rFonts w:ascii="Times New Roman" w:hAnsi="Times New Roman" w:cs="Times New Roman"/>
          <w:sz w:val="24"/>
          <w:szCs w:val="24"/>
          <w:lang w:val="ru-RU"/>
        </w:rPr>
        <w:t xml:space="preserve"> </w:t>
      </w:r>
      <w:r w:rsidRPr="00A40D67">
        <w:rPr>
          <w:rFonts w:ascii="Times New Roman" w:hAnsi="Times New Roman" w:cs="Times New Roman"/>
          <w:sz w:val="24"/>
          <w:szCs w:val="24"/>
        </w:rPr>
        <w:t>е</w:t>
      </w:r>
      <w:r w:rsidRPr="00A40D67">
        <w:rPr>
          <w:rFonts w:ascii="Times New Roman" w:hAnsi="Times New Roman" w:cs="Times New Roman"/>
          <w:sz w:val="24"/>
          <w:szCs w:val="24"/>
          <w:lang w:val="ru-RU"/>
        </w:rPr>
        <w:t xml:space="preserve"> предписание</w:t>
      </w:r>
      <w:r w:rsidRPr="00A40D67">
        <w:rPr>
          <w:rFonts w:ascii="Times New Roman" w:hAnsi="Times New Roman" w:cs="Times New Roman"/>
          <w:sz w:val="24"/>
          <w:szCs w:val="24"/>
        </w:rPr>
        <w:t xml:space="preserve"> да се актуализира</w:t>
      </w:r>
      <w:r w:rsidRPr="00A40D67">
        <w:rPr>
          <w:rFonts w:ascii="Times New Roman" w:hAnsi="Times New Roman" w:cs="Times New Roman"/>
          <w:sz w:val="24"/>
          <w:szCs w:val="24"/>
          <w:lang w:val="bg-BG"/>
        </w:rPr>
        <w:t>т</w:t>
      </w:r>
      <w:r w:rsidRPr="00A40D67">
        <w:rPr>
          <w:rFonts w:ascii="Times New Roman" w:hAnsi="Times New Roman" w:cs="Times New Roman"/>
          <w:sz w:val="24"/>
          <w:szCs w:val="24"/>
        </w:rPr>
        <w:t xml:space="preserve"> данните в публичния регистър със съдържание по чл. 4 от Наредбата за публичния регистър</w:t>
      </w:r>
      <w:r w:rsidRPr="00A40D67">
        <w:rPr>
          <w:rFonts w:ascii="Times New Roman" w:hAnsi="Times New Roman" w:cs="Times New Roman"/>
          <w:sz w:val="24"/>
          <w:szCs w:val="24"/>
          <w:lang w:val="bg-BG"/>
        </w:rPr>
        <w:t>. По компонент „атмосферен въздух“ - на обекта има неподвижни източници, чрез които се изпускат организирано вредни вещества (замърсители). През 2022 г. са извършени СПИ на емисии на вредни вещества, изпускани в атмосферния въздух от неподвижни източници. Резултатите показват спазване на емисионните норми, определени по чл. 11, т. 2, чл. 15, ал. 1 и чл. 21, ал. 1 от Наредба №1/2005 г.</w:t>
      </w:r>
      <w:r w:rsidR="009B31A3" w:rsidRPr="00A40D67">
        <w:rPr>
          <w:rFonts w:ascii="Times New Roman" w:hAnsi="Times New Roman" w:cs="Times New Roman"/>
          <w:sz w:val="24"/>
          <w:szCs w:val="24"/>
          <w:lang w:val="bg-BG"/>
        </w:rPr>
        <w:t xml:space="preserve"> П</w:t>
      </w:r>
      <w:r w:rsidRPr="00A40D67">
        <w:rPr>
          <w:rFonts w:ascii="Times New Roman" w:hAnsi="Times New Roman" w:cs="Times New Roman"/>
          <w:sz w:val="24"/>
          <w:szCs w:val="24"/>
          <w:lang w:val="bg-BG"/>
        </w:rPr>
        <w:t xml:space="preserve">редставени </w:t>
      </w:r>
      <w:r w:rsidR="009B31A3" w:rsidRPr="00A40D67">
        <w:rPr>
          <w:rFonts w:ascii="Times New Roman" w:hAnsi="Times New Roman" w:cs="Times New Roman"/>
          <w:sz w:val="24"/>
          <w:szCs w:val="24"/>
          <w:lang w:val="bg-BG"/>
        </w:rPr>
        <w:t xml:space="preserve">са </w:t>
      </w:r>
      <w:r w:rsidRPr="00A40D67">
        <w:rPr>
          <w:rFonts w:ascii="Times New Roman" w:hAnsi="Times New Roman" w:cs="Times New Roman"/>
          <w:sz w:val="24"/>
          <w:szCs w:val="24"/>
          <w:lang w:val="bg-BG"/>
        </w:rPr>
        <w:t>ревизионни книги за проверки на техническото състояние на котела и автоклава. Дейността не е свързана с използване на разтворители.</w:t>
      </w:r>
      <w:r w:rsidR="00D57E87" w:rsidRPr="00A40D67">
        <w:rPr>
          <w:rFonts w:ascii="Times New Roman" w:hAnsi="Times New Roman" w:cs="Times New Roman"/>
          <w:sz w:val="24"/>
          <w:szCs w:val="24"/>
          <w:lang w:val="bg-BG"/>
        </w:rPr>
        <w:t xml:space="preserve"> </w:t>
      </w:r>
    </w:p>
    <w:p w:rsidR="00A40D67" w:rsidRPr="00A40D67" w:rsidRDefault="00A40D67" w:rsidP="00A40D67">
      <w:pPr>
        <w:pStyle w:val="1"/>
        <w:suppressAutoHyphens/>
        <w:spacing w:after="120"/>
        <w:ind w:left="720" w:right="-288"/>
        <w:jc w:val="both"/>
        <w:rPr>
          <w:rStyle w:val="apple-style-span"/>
          <w:rFonts w:ascii="Times New Roman" w:hAnsi="Times New Roman" w:cs="Times New Roman"/>
          <w:color w:val="000000"/>
          <w:sz w:val="24"/>
          <w:szCs w:val="24"/>
          <w:shd w:val="clear" w:color="auto" w:fill="FFFFFF"/>
        </w:rPr>
      </w:pPr>
      <w:r w:rsidRPr="00A40D67">
        <w:rPr>
          <w:rStyle w:val="apple-style-span"/>
          <w:rFonts w:ascii="Times New Roman" w:hAnsi="Times New Roman" w:cs="Times New Roman"/>
          <w:b/>
          <w:color w:val="000000"/>
          <w:sz w:val="24"/>
          <w:szCs w:val="24"/>
          <w:shd w:val="clear" w:color="auto" w:fill="FFFFFF"/>
        </w:rPr>
        <w:t>Извънредни</w:t>
      </w:r>
      <w:r w:rsidR="004662AD" w:rsidRPr="00A40D67">
        <w:rPr>
          <w:rStyle w:val="apple-style-span"/>
          <w:rFonts w:ascii="Times New Roman" w:hAnsi="Times New Roman" w:cs="Times New Roman"/>
          <w:b/>
          <w:color w:val="000000"/>
          <w:sz w:val="24"/>
          <w:szCs w:val="24"/>
          <w:shd w:val="clear" w:color="auto" w:fill="FFFFFF"/>
        </w:rPr>
        <w:t xml:space="preserve"> комплексн</w:t>
      </w:r>
      <w:r w:rsidRPr="00A40D67">
        <w:rPr>
          <w:rStyle w:val="apple-style-span"/>
          <w:rFonts w:ascii="Times New Roman" w:hAnsi="Times New Roman" w:cs="Times New Roman"/>
          <w:b/>
          <w:color w:val="000000"/>
          <w:sz w:val="24"/>
          <w:szCs w:val="24"/>
          <w:shd w:val="clear" w:color="auto" w:fill="FFFFFF"/>
          <w:lang w:val="bg-BG"/>
        </w:rPr>
        <w:t>и</w:t>
      </w:r>
      <w:r w:rsidR="004662AD" w:rsidRPr="00A40D67">
        <w:rPr>
          <w:rStyle w:val="apple-style-span"/>
          <w:rFonts w:ascii="Times New Roman" w:hAnsi="Times New Roman" w:cs="Times New Roman"/>
          <w:b/>
          <w:color w:val="000000"/>
          <w:sz w:val="24"/>
          <w:szCs w:val="24"/>
          <w:shd w:val="clear" w:color="auto" w:fill="FFFFFF"/>
        </w:rPr>
        <w:t xml:space="preserve"> проверк</w:t>
      </w:r>
      <w:r w:rsidRPr="00A40D67">
        <w:rPr>
          <w:rStyle w:val="apple-style-span"/>
          <w:rFonts w:ascii="Times New Roman" w:hAnsi="Times New Roman" w:cs="Times New Roman"/>
          <w:b/>
          <w:color w:val="000000"/>
          <w:sz w:val="24"/>
          <w:szCs w:val="24"/>
          <w:shd w:val="clear" w:color="auto" w:fill="FFFFFF"/>
          <w:lang w:val="bg-BG"/>
        </w:rPr>
        <w:t>и</w:t>
      </w:r>
      <w:r w:rsidR="004662AD" w:rsidRPr="00A40D67">
        <w:rPr>
          <w:rStyle w:val="apple-style-span"/>
          <w:rFonts w:ascii="Times New Roman" w:hAnsi="Times New Roman" w:cs="Times New Roman"/>
          <w:b/>
          <w:color w:val="000000"/>
          <w:sz w:val="24"/>
          <w:szCs w:val="24"/>
          <w:shd w:val="clear" w:color="auto" w:fill="FFFFFF"/>
        </w:rPr>
        <w:t xml:space="preserve"> на обект</w:t>
      </w:r>
      <w:r w:rsidRPr="00A40D67">
        <w:rPr>
          <w:rStyle w:val="apple-style-span"/>
          <w:rFonts w:ascii="Times New Roman" w:hAnsi="Times New Roman" w:cs="Times New Roman"/>
          <w:b/>
          <w:color w:val="000000"/>
          <w:sz w:val="24"/>
          <w:szCs w:val="24"/>
          <w:shd w:val="clear" w:color="auto" w:fill="FFFFFF"/>
          <w:lang w:val="bg-BG"/>
        </w:rPr>
        <w:t>и</w:t>
      </w:r>
      <w:r w:rsidR="004662AD" w:rsidRPr="00A40D67">
        <w:rPr>
          <w:rStyle w:val="apple-style-span"/>
          <w:rFonts w:ascii="Times New Roman" w:hAnsi="Times New Roman" w:cs="Times New Roman"/>
          <w:b/>
          <w:color w:val="000000"/>
          <w:sz w:val="24"/>
          <w:szCs w:val="24"/>
          <w:shd w:val="clear" w:color="auto" w:fill="FFFFFF"/>
        </w:rPr>
        <w:t xml:space="preserve"> без комплексно разрешително</w:t>
      </w:r>
      <w:r>
        <w:rPr>
          <w:rStyle w:val="apple-style-span"/>
          <w:rFonts w:ascii="Times New Roman" w:hAnsi="Times New Roman" w:cs="Times New Roman"/>
          <w:color w:val="000000"/>
          <w:sz w:val="24"/>
          <w:szCs w:val="24"/>
          <w:shd w:val="clear" w:color="auto" w:fill="FFFFFF"/>
          <w:lang w:val="bg-BG"/>
        </w:rPr>
        <w:t>:</w:t>
      </w:r>
      <w:r w:rsidRPr="00A40D67">
        <w:rPr>
          <w:rStyle w:val="apple-style-span"/>
          <w:rFonts w:ascii="Times New Roman" w:hAnsi="Times New Roman" w:cs="Times New Roman"/>
          <w:color w:val="000000"/>
          <w:sz w:val="24"/>
          <w:szCs w:val="24"/>
          <w:shd w:val="clear" w:color="auto" w:fill="FFFFFF"/>
        </w:rPr>
        <w:t xml:space="preserve"> </w:t>
      </w:r>
    </w:p>
    <w:p w:rsidR="00A40D67" w:rsidRPr="00A40D67" w:rsidRDefault="004662AD" w:rsidP="006327F7">
      <w:pPr>
        <w:pStyle w:val="1"/>
        <w:numPr>
          <w:ilvl w:val="0"/>
          <w:numId w:val="16"/>
        </w:numPr>
        <w:suppressAutoHyphens/>
        <w:spacing w:after="120"/>
        <w:ind w:right="-288"/>
        <w:jc w:val="both"/>
        <w:rPr>
          <w:rFonts w:ascii="Times New Roman" w:hAnsi="Times New Roman" w:cs="Times New Roman"/>
          <w:sz w:val="24"/>
          <w:szCs w:val="24"/>
        </w:rPr>
      </w:pPr>
      <w:r w:rsidRPr="00A40D67">
        <w:rPr>
          <w:rStyle w:val="apple-style-span"/>
          <w:rFonts w:ascii="Times New Roman" w:hAnsi="Times New Roman" w:cs="Times New Roman"/>
          <w:color w:val="000000"/>
          <w:sz w:val="24"/>
          <w:szCs w:val="24"/>
          <w:shd w:val="clear" w:color="auto" w:fill="FFFFFF"/>
        </w:rPr>
        <w:t>„НАР-РЯДКОВ</w:t>
      </w:r>
      <w:proofErr w:type="gramStart"/>
      <w:r w:rsidRPr="00A40D67">
        <w:rPr>
          <w:rStyle w:val="apple-style-span"/>
          <w:rFonts w:ascii="Times New Roman" w:hAnsi="Times New Roman" w:cs="Times New Roman"/>
          <w:color w:val="000000"/>
          <w:sz w:val="24"/>
          <w:szCs w:val="24"/>
          <w:shd w:val="clear" w:color="auto" w:fill="FFFFFF"/>
        </w:rPr>
        <w:t>“ EООД</w:t>
      </w:r>
      <w:proofErr w:type="gramEnd"/>
      <w:r w:rsidRPr="00A40D67">
        <w:rPr>
          <w:rStyle w:val="apple-style-span"/>
          <w:rFonts w:ascii="Times New Roman" w:hAnsi="Times New Roman" w:cs="Times New Roman"/>
          <w:color w:val="000000"/>
          <w:sz w:val="24"/>
          <w:szCs w:val="24"/>
          <w:shd w:val="clear" w:color="auto" w:fill="FFFFFF"/>
        </w:rPr>
        <w:t>, ИП: „Изграждане на дестилерия за производство на етерични масла /розоварна/“ в поземлен имот (ПИ) № 438018, м. „Кътево кладенче“, в землище</w:t>
      </w:r>
      <w:r w:rsidRPr="00A40D67">
        <w:rPr>
          <w:rStyle w:val="apple-style-span"/>
          <w:rFonts w:ascii="Times New Roman" w:hAnsi="Times New Roman" w:cs="Times New Roman"/>
          <w:color w:val="000000"/>
          <w:sz w:val="24"/>
          <w:szCs w:val="24"/>
          <w:shd w:val="clear" w:color="auto" w:fill="FFFFFF"/>
          <w:lang w:val="bg-BG"/>
        </w:rPr>
        <w:t>то</w:t>
      </w:r>
      <w:r w:rsidRPr="00A40D67">
        <w:rPr>
          <w:rStyle w:val="apple-style-span"/>
          <w:rFonts w:ascii="Times New Roman" w:hAnsi="Times New Roman" w:cs="Times New Roman"/>
          <w:color w:val="000000"/>
          <w:sz w:val="24"/>
          <w:szCs w:val="24"/>
          <w:shd w:val="clear" w:color="auto" w:fill="FFFFFF"/>
        </w:rPr>
        <w:t xml:space="preserve"> на с. Радилово, общ. Пещера, обл. Пазарджик.</w:t>
      </w:r>
      <w:r w:rsidRPr="00A40D67">
        <w:rPr>
          <w:rFonts w:ascii="Times New Roman" w:hAnsi="Times New Roman" w:cs="Times New Roman"/>
          <w:sz w:val="24"/>
          <w:szCs w:val="24"/>
        </w:rPr>
        <w:t xml:space="preserve"> </w:t>
      </w:r>
      <w:r w:rsidRPr="00A40D67">
        <w:rPr>
          <w:rStyle w:val="apple-style-span"/>
          <w:rFonts w:ascii="Times New Roman" w:hAnsi="Times New Roman" w:cs="Times New Roman"/>
          <w:color w:val="000000"/>
          <w:sz w:val="24"/>
          <w:szCs w:val="24"/>
          <w:shd w:val="clear" w:color="auto" w:fill="FFFFFF"/>
        </w:rPr>
        <w:t>Проверката е извършена по документи и се инициира от постъпила</w:t>
      </w:r>
      <w:r w:rsidRPr="00A40D67">
        <w:rPr>
          <w:rStyle w:val="apple-style-span"/>
          <w:rFonts w:ascii="Times New Roman" w:hAnsi="Times New Roman" w:cs="Times New Roman"/>
          <w:color w:val="000000"/>
          <w:sz w:val="24"/>
          <w:szCs w:val="24"/>
          <w:shd w:val="clear" w:color="auto" w:fill="FFFFFF"/>
          <w:lang w:val="bg-BG"/>
        </w:rPr>
        <w:t xml:space="preserve"> </w:t>
      </w:r>
      <w:r w:rsidRPr="00A40D67">
        <w:rPr>
          <w:rStyle w:val="apple-style-span"/>
          <w:rFonts w:ascii="Times New Roman" w:hAnsi="Times New Roman" w:cs="Times New Roman"/>
          <w:color w:val="000000"/>
          <w:sz w:val="24"/>
          <w:szCs w:val="24"/>
          <w:shd w:val="clear" w:color="auto" w:fill="FFFFFF"/>
        </w:rPr>
        <w:t xml:space="preserve">с вх. № КД-03-172/05.12.2022 </w:t>
      </w:r>
      <w:proofErr w:type="gramStart"/>
      <w:r w:rsidRPr="00A40D67">
        <w:rPr>
          <w:rStyle w:val="apple-style-span"/>
          <w:rFonts w:ascii="Times New Roman" w:hAnsi="Times New Roman" w:cs="Times New Roman"/>
          <w:color w:val="000000"/>
          <w:sz w:val="24"/>
          <w:szCs w:val="24"/>
          <w:shd w:val="clear" w:color="auto" w:fill="FFFFFF"/>
        </w:rPr>
        <w:t>г.,</w:t>
      </w:r>
      <w:proofErr w:type="gramEnd"/>
      <w:r w:rsidRPr="00A40D67">
        <w:rPr>
          <w:rStyle w:val="apple-style-span"/>
          <w:rFonts w:ascii="Times New Roman" w:hAnsi="Times New Roman" w:cs="Times New Roman"/>
          <w:color w:val="000000"/>
          <w:sz w:val="24"/>
          <w:szCs w:val="24"/>
          <w:shd w:val="clear" w:color="auto" w:fill="FFFFFF"/>
        </w:rPr>
        <w:t xml:space="preserve"> документация от „НАР-РЯДКОВ“ EООД, по отношение изпълнението на поставени условия в решение № ПК-75-ПР/2017 г. за преценяване на необходимостта от извършване на ОВОС.</w:t>
      </w:r>
      <w:r w:rsidRPr="00A40D67">
        <w:rPr>
          <w:rFonts w:ascii="Times New Roman" w:hAnsi="Times New Roman" w:cs="Times New Roman"/>
          <w:sz w:val="24"/>
          <w:szCs w:val="24"/>
        </w:rPr>
        <w:t xml:space="preserve"> </w:t>
      </w:r>
      <w:r w:rsidRPr="00A40D67">
        <w:rPr>
          <w:rStyle w:val="apple-style-span"/>
          <w:rFonts w:ascii="Times New Roman" w:hAnsi="Times New Roman" w:cs="Times New Roman"/>
          <w:color w:val="000000"/>
          <w:sz w:val="24"/>
          <w:szCs w:val="24"/>
          <w:shd w:val="clear" w:color="auto" w:fill="FFFFFF"/>
        </w:rPr>
        <w:t>При прегледа на документацията се установи, че обект</w:t>
      </w:r>
      <w:r w:rsidRPr="00A40D67">
        <w:rPr>
          <w:rStyle w:val="apple-style-span"/>
          <w:rFonts w:ascii="Times New Roman" w:hAnsi="Times New Roman" w:cs="Times New Roman"/>
          <w:color w:val="000000"/>
          <w:sz w:val="24"/>
          <w:szCs w:val="24"/>
          <w:shd w:val="clear" w:color="auto" w:fill="FFFFFF"/>
          <w:lang w:val="bg-BG"/>
        </w:rPr>
        <w:t>ът</w:t>
      </w:r>
      <w:r w:rsidRPr="00A40D67">
        <w:rPr>
          <w:rStyle w:val="apple-style-span"/>
          <w:rFonts w:ascii="Times New Roman" w:hAnsi="Times New Roman" w:cs="Times New Roman"/>
          <w:color w:val="000000"/>
          <w:sz w:val="24"/>
          <w:szCs w:val="24"/>
          <w:shd w:val="clear" w:color="auto" w:fill="FFFFFF"/>
        </w:rPr>
        <w:t xml:space="preserve"> е на етап „преди въвеждане в експлоатация“. По отношение изпълнението на поставените</w:t>
      </w:r>
      <w:r w:rsidRPr="00A40D67">
        <w:rPr>
          <w:rFonts w:ascii="Times New Roman" w:hAnsi="Times New Roman" w:cs="Times New Roman"/>
          <w:sz w:val="24"/>
          <w:szCs w:val="24"/>
        </w:rPr>
        <w:t xml:space="preserve"> </w:t>
      </w:r>
      <w:r w:rsidRPr="00A40D67">
        <w:rPr>
          <w:rStyle w:val="apple-style-span"/>
          <w:rFonts w:ascii="Times New Roman" w:hAnsi="Times New Roman" w:cs="Times New Roman"/>
          <w:color w:val="000000"/>
          <w:sz w:val="24"/>
          <w:szCs w:val="24"/>
          <w:shd w:val="clear" w:color="auto" w:fill="FFFFFF"/>
        </w:rPr>
        <w:t xml:space="preserve">условия в решение № ПК-75-ПР/2017 г. са дадени становища по компетентност от експерти от дирекция </w:t>
      </w:r>
      <w:r w:rsidRPr="00A40D67">
        <w:rPr>
          <w:rStyle w:val="apple-style-span"/>
          <w:rFonts w:ascii="Times New Roman" w:hAnsi="Times New Roman" w:cs="Times New Roman"/>
          <w:color w:val="000000"/>
          <w:sz w:val="24"/>
          <w:szCs w:val="24"/>
          <w:shd w:val="clear" w:color="auto" w:fill="FFFFFF"/>
          <w:lang w:val="bg-BG"/>
        </w:rPr>
        <w:t>КОС</w:t>
      </w:r>
      <w:r w:rsidRPr="00A40D67">
        <w:rPr>
          <w:rStyle w:val="apple-style-span"/>
          <w:rFonts w:ascii="Times New Roman" w:hAnsi="Times New Roman" w:cs="Times New Roman"/>
          <w:color w:val="000000"/>
          <w:sz w:val="24"/>
          <w:szCs w:val="24"/>
          <w:shd w:val="clear" w:color="auto" w:fill="FFFFFF"/>
        </w:rPr>
        <w:t xml:space="preserve"> по компонент „атмо</w:t>
      </w:r>
      <w:r w:rsidR="00BF7439">
        <w:rPr>
          <w:rStyle w:val="apple-style-span"/>
          <w:rFonts w:ascii="Times New Roman" w:hAnsi="Times New Roman" w:cs="Times New Roman"/>
          <w:color w:val="000000"/>
          <w:sz w:val="24"/>
          <w:szCs w:val="24"/>
          <w:shd w:val="clear" w:color="auto" w:fill="FFFFFF"/>
        </w:rPr>
        <w:t>сферен въздух“ и фактор „</w:t>
      </w:r>
      <w:r w:rsidRPr="00A40D67">
        <w:rPr>
          <w:rStyle w:val="apple-style-span"/>
          <w:rFonts w:ascii="Times New Roman" w:hAnsi="Times New Roman" w:cs="Times New Roman"/>
          <w:color w:val="000000"/>
          <w:sz w:val="24"/>
          <w:szCs w:val="24"/>
          <w:shd w:val="clear" w:color="auto" w:fill="FFFFFF"/>
        </w:rPr>
        <w:t xml:space="preserve">химични вещества“. </w:t>
      </w:r>
      <w:r w:rsidRPr="00A40D67">
        <w:rPr>
          <w:rFonts w:ascii="Times New Roman" w:hAnsi="Times New Roman" w:cs="Times New Roman"/>
          <w:sz w:val="24"/>
          <w:szCs w:val="24"/>
        </w:rPr>
        <w:t xml:space="preserve">При направената комплексна проверка не е констатирано неизпълнение на </w:t>
      </w:r>
      <w:r w:rsidR="00BF7439">
        <w:rPr>
          <w:rFonts w:ascii="Times New Roman" w:hAnsi="Times New Roman" w:cs="Times New Roman"/>
          <w:sz w:val="24"/>
          <w:szCs w:val="24"/>
          <w:lang w:val="bg-BG"/>
        </w:rPr>
        <w:t xml:space="preserve">поставени </w:t>
      </w:r>
      <w:r w:rsidRPr="00A40D67">
        <w:rPr>
          <w:rFonts w:ascii="Times New Roman" w:hAnsi="Times New Roman" w:cs="Times New Roman"/>
          <w:sz w:val="24"/>
          <w:szCs w:val="24"/>
        </w:rPr>
        <w:t>условия и нарушения на екологичното законодателство. Не са дадени предписания, срокове за изпълнение и отговорници.</w:t>
      </w:r>
      <w:r w:rsidR="00A40D67" w:rsidRPr="00A40D67">
        <w:rPr>
          <w:rFonts w:ascii="Times New Roman" w:hAnsi="Times New Roman" w:cs="Times New Roman"/>
          <w:sz w:val="24"/>
          <w:szCs w:val="24"/>
          <w:lang w:val="bg-BG"/>
        </w:rPr>
        <w:t xml:space="preserve"> </w:t>
      </w:r>
    </w:p>
    <w:p w:rsidR="00251DC0" w:rsidRPr="00251DC0" w:rsidRDefault="00A40D67" w:rsidP="00CE0205">
      <w:pPr>
        <w:pStyle w:val="1"/>
        <w:numPr>
          <w:ilvl w:val="0"/>
          <w:numId w:val="16"/>
        </w:numPr>
        <w:suppressAutoHyphens/>
        <w:spacing w:after="120"/>
        <w:ind w:right="-28"/>
        <w:jc w:val="both"/>
        <w:rPr>
          <w:rFonts w:ascii="Times New Roman" w:hAnsi="Times New Roman" w:cs="Times New Roman"/>
          <w:sz w:val="24"/>
          <w:szCs w:val="24"/>
          <w:lang w:val="ru-RU"/>
        </w:rPr>
      </w:pPr>
      <w:r w:rsidRPr="00251DC0">
        <w:rPr>
          <w:rFonts w:ascii="Times New Roman" w:hAnsi="Times New Roman" w:cs="Times New Roman"/>
          <w:sz w:val="24"/>
          <w:szCs w:val="24"/>
          <w:bdr w:val="none" w:sz="0" w:space="0" w:color="auto" w:frame="1"/>
          <w:lang w:val="ru-RU"/>
        </w:rPr>
        <w:t>За недоизградена канализация на ул.</w:t>
      </w:r>
      <w:r w:rsidRPr="00251DC0">
        <w:rPr>
          <w:rFonts w:ascii="Times New Roman" w:hAnsi="Times New Roman" w:cs="Times New Roman"/>
          <w:sz w:val="24"/>
          <w:szCs w:val="24"/>
          <w:bdr w:val="none" w:sz="0" w:space="0" w:color="auto" w:frame="1"/>
          <w:lang w:val="bg-BG"/>
        </w:rPr>
        <w:t xml:space="preserve"> „</w:t>
      </w:r>
      <w:r w:rsidRPr="00251DC0">
        <w:rPr>
          <w:rFonts w:ascii="Times New Roman" w:hAnsi="Times New Roman" w:cs="Times New Roman"/>
          <w:sz w:val="24"/>
          <w:szCs w:val="24"/>
          <w:bdr w:val="none" w:sz="0" w:space="0" w:color="auto" w:frame="1"/>
          <w:lang w:val="ru-RU"/>
        </w:rPr>
        <w:t>Устето</w:t>
      </w:r>
      <w:r w:rsidRPr="00251DC0">
        <w:rPr>
          <w:rFonts w:ascii="Times New Roman" w:hAnsi="Times New Roman" w:cs="Times New Roman"/>
          <w:sz w:val="24"/>
          <w:szCs w:val="24"/>
          <w:bdr w:val="none" w:sz="0" w:space="0" w:color="auto" w:frame="1"/>
          <w:lang w:val="bg-BG"/>
        </w:rPr>
        <w:t>“</w:t>
      </w:r>
      <w:r w:rsidRPr="00251DC0">
        <w:rPr>
          <w:rFonts w:ascii="Times New Roman" w:hAnsi="Times New Roman" w:cs="Times New Roman"/>
          <w:sz w:val="24"/>
          <w:szCs w:val="24"/>
          <w:bdr w:val="none" w:sz="0" w:space="0" w:color="auto" w:frame="1"/>
          <w:lang w:val="ru-RU"/>
        </w:rPr>
        <w:t xml:space="preserve"> в гр. Велинград и замърсяване на прилежащия терен с отпадъци</w:t>
      </w:r>
      <w:r w:rsidRPr="00251DC0">
        <w:rPr>
          <w:rFonts w:ascii="Times New Roman" w:hAnsi="Times New Roman" w:cs="Times New Roman"/>
          <w:sz w:val="24"/>
          <w:szCs w:val="24"/>
          <w:lang w:val="ru-RU"/>
        </w:rPr>
        <w:t>. При извършената проверка се констатира, че главният колектор на канализационната тръба след бетонна ревизионна шахта</w:t>
      </w:r>
      <w:r w:rsidR="003D207A" w:rsidRPr="00251DC0">
        <w:rPr>
          <w:rFonts w:ascii="Times New Roman" w:hAnsi="Times New Roman" w:cs="Times New Roman"/>
          <w:sz w:val="24"/>
          <w:szCs w:val="24"/>
          <w:lang w:val="bg-BG"/>
        </w:rPr>
        <w:t xml:space="preserve"> </w:t>
      </w:r>
      <w:r w:rsidRPr="00251DC0">
        <w:rPr>
          <w:rFonts w:ascii="Times New Roman" w:hAnsi="Times New Roman" w:cs="Times New Roman"/>
          <w:sz w:val="24"/>
          <w:szCs w:val="24"/>
          <w:lang w:val="ru-RU"/>
        </w:rPr>
        <w:t xml:space="preserve">е заустен в </w:t>
      </w:r>
      <w:proofErr w:type="gramStart"/>
      <w:r w:rsidRPr="00251DC0">
        <w:rPr>
          <w:rFonts w:ascii="Times New Roman" w:hAnsi="Times New Roman" w:cs="Times New Roman"/>
          <w:sz w:val="24"/>
          <w:szCs w:val="24"/>
          <w:lang w:val="ru-RU"/>
        </w:rPr>
        <w:t>Сухо</w:t>
      </w:r>
      <w:proofErr w:type="gramEnd"/>
      <w:r w:rsidRPr="00251DC0">
        <w:rPr>
          <w:rFonts w:ascii="Times New Roman" w:hAnsi="Times New Roman" w:cs="Times New Roman"/>
          <w:sz w:val="24"/>
          <w:szCs w:val="24"/>
          <w:lang w:val="ru-RU"/>
        </w:rPr>
        <w:t xml:space="preserve"> дере, приток на р</w:t>
      </w:r>
      <w:r w:rsidR="003D207A" w:rsidRPr="00251DC0">
        <w:rPr>
          <w:rFonts w:ascii="Times New Roman" w:hAnsi="Times New Roman" w:cs="Times New Roman"/>
          <w:sz w:val="24"/>
          <w:szCs w:val="24"/>
        </w:rPr>
        <w:t>.</w:t>
      </w:r>
      <w:r w:rsidRPr="00251DC0">
        <w:rPr>
          <w:rFonts w:ascii="Times New Roman" w:hAnsi="Times New Roman" w:cs="Times New Roman"/>
          <w:sz w:val="24"/>
          <w:szCs w:val="24"/>
          <w:lang w:val="ru-RU"/>
        </w:rPr>
        <w:t xml:space="preserve"> Чепинска. В разрешителното за заустване на отпадъчни води за канализационната система на „ВКТВ“ не фигурира описана точка на заустване. </w:t>
      </w:r>
      <w:proofErr w:type="gramStart"/>
      <w:r w:rsidRPr="00251DC0">
        <w:rPr>
          <w:rFonts w:ascii="Times New Roman" w:hAnsi="Times New Roman" w:cs="Times New Roman"/>
          <w:sz w:val="24"/>
          <w:szCs w:val="24"/>
          <w:lang w:val="ru-RU"/>
        </w:rPr>
        <w:t>В района</w:t>
      </w:r>
      <w:proofErr w:type="gramEnd"/>
      <w:r w:rsidRPr="00251DC0">
        <w:rPr>
          <w:rFonts w:ascii="Times New Roman" w:hAnsi="Times New Roman" w:cs="Times New Roman"/>
          <w:sz w:val="24"/>
          <w:szCs w:val="24"/>
          <w:lang w:val="ru-RU"/>
        </w:rPr>
        <w:t xml:space="preserve"> на заустващата тръба се констатира замърсяване </w:t>
      </w:r>
      <w:r w:rsidR="003D207A" w:rsidRPr="00251DC0">
        <w:rPr>
          <w:rFonts w:ascii="Times New Roman" w:hAnsi="Times New Roman" w:cs="Times New Roman"/>
          <w:sz w:val="24"/>
          <w:szCs w:val="24"/>
        </w:rPr>
        <w:t xml:space="preserve">с отпадъци </w:t>
      </w:r>
      <w:r w:rsidRPr="00251DC0">
        <w:rPr>
          <w:rFonts w:ascii="Times New Roman" w:hAnsi="Times New Roman" w:cs="Times New Roman"/>
          <w:sz w:val="24"/>
          <w:szCs w:val="24"/>
          <w:lang w:val="ru-RU"/>
        </w:rPr>
        <w:t>на прилежащия терен</w:t>
      </w:r>
      <w:r w:rsidR="00251DC0" w:rsidRPr="00251DC0">
        <w:rPr>
          <w:rFonts w:ascii="Times New Roman" w:hAnsi="Times New Roman" w:cs="Times New Roman"/>
          <w:sz w:val="24"/>
          <w:szCs w:val="24"/>
          <w:bdr w:val="none" w:sz="0" w:space="0" w:color="auto" w:frame="1"/>
          <w:lang w:val="ru-RU"/>
        </w:rPr>
        <w:t xml:space="preserve">. </w:t>
      </w:r>
      <w:r w:rsidR="00251DC0" w:rsidRPr="00251DC0">
        <w:rPr>
          <w:rFonts w:ascii="Times New Roman" w:hAnsi="Times New Roman" w:cs="Times New Roman"/>
          <w:sz w:val="24"/>
          <w:szCs w:val="24"/>
          <w:bdr w:val="none" w:sz="0" w:space="0" w:color="auto" w:frame="1"/>
          <w:lang w:val="bg-BG"/>
        </w:rPr>
        <w:t xml:space="preserve">На кмета на Община Велинград са дадени две </w:t>
      </w:r>
      <w:r w:rsidR="00251DC0" w:rsidRPr="00251DC0">
        <w:rPr>
          <w:rFonts w:ascii="Times New Roman" w:hAnsi="Times New Roman" w:cs="Times New Roman"/>
          <w:sz w:val="24"/>
          <w:szCs w:val="24"/>
          <w:bdr w:val="none" w:sz="0" w:space="0" w:color="auto" w:frame="1"/>
          <w:lang w:val="bg-BG"/>
        </w:rPr>
        <w:lastRenderedPageBreak/>
        <w:t xml:space="preserve">предписания-да се предприемат мерки </w:t>
      </w:r>
      <w:r w:rsidR="00251DC0" w:rsidRPr="00251DC0">
        <w:rPr>
          <w:rFonts w:ascii="Times New Roman" w:hAnsi="Times New Roman" w:cs="Times New Roman"/>
          <w:sz w:val="24"/>
          <w:szCs w:val="24"/>
        </w:rPr>
        <w:t>за включване на канализационното отклонение в главен колектор</w:t>
      </w:r>
      <w:r w:rsidR="00251DC0" w:rsidRPr="00251DC0">
        <w:rPr>
          <w:rFonts w:ascii="Times New Roman" w:hAnsi="Times New Roman" w:cs="Times New Roman"/>
          <w:sz w:val="24"/>
          <w:szCs w:val="24"/>
          <w:lang w:val="bg-BG"/>
        </w:rPr>
        <w:t xml:space="preserve">, </w:t>
      </w:r>
      <w:r w:rsidR="00251DC0" w:rsidRPr="00251DC0">
        <w:rPr>
          <w:rFonts w:ascii="Times New Roman" w:hAnsi="Times New Roman" w:cs="Times New Roman"/>
          <w:sz w:val="24"/>
          <w:szCs w:val="24"/>
        </w:rPr>
        <w:t xml:space="preserve"> съгласно разрешителното за заустване</w:t>
      </w:r>
      <w:r w:rsidR="00251DC0" w:rsidRPr="00251DC0">
        <w:rPr>
          <w:rFonts w:ascii="Times New Roman" w:hAnsi="Times New Roman" w:cs="Times New Roman"/>
          <w:sz w:val="24"/>
          <w:szCs w:val="24"/>
          <w:lang w:val="bg-BG"/>
        </w:rPr>
        <w:t xml:space="preserve"> и за </w:t>
      </w:r>
      <w:r w:rsidR="00251DC0" w:rsidRPr="00251DC0">
        <w:rPr>
          <w:rFonts w:ascii="Times New Roman" w:hAnsi="Times New Roman" w:cs="Times New Roman"/>
          <w:sz w:val="24"/>
          <w:szCs w:val="24"/>
        </w:rPr>
        <w:t xml:space="preserve">почистване на </w:t>
      </w:r>
      <w:r w:rsidR="00251DC0" w:rsidRPr="00251DC0">
        <w:rPr>
          <w:rFonts w:ascii="Times New Roman" w:hAnsi="Times New Roman" w:cs="Times New Roman"/>
          <w:sz w:val="24"/>
          <w:szCs w:val="24"/>
          <w:lang w:val="bg-BG"/>
        </w:rPr>
        <w:t xml:space="preserve">замърсения </w:t>
      </w:r>
      <w:r w:rsidR="00BF7439">
        <w:rPr>
          <w:rFonts w:ascii="Times New Roman" w:hAnsi="Times New Roman" w:cs="Times New Roman"/>
          <w:sz w:val="24"/>
          <w:szCs w:val="24"/>
          <w:lang w:val="bg-BG"/>
        </w:rPr>
        <w:t xml:space="preserve">с отпадъци </w:t>
      </w:r>
      <w:r w:rsidR="00251DC0" w:rsidRPr="00251DC0">
        <w:rPr>
          <w:rFonts w:ascii="Times New Roman" w:hAnsi="Times New Roman" w:cs="Times New Roman"/>
          <w:sz w:val="24"/>
          <w:szCs w:val="24"/>
        </w:rPr>
        <w:t xml:space="preserve">терен. </w:t>
      </w:r>
      <w:r w:rsidR="00251DC0" w:rsidRPr="00251DC0">
        <w:rPr>
          <w:rFonts w:ascii="Times New Roman" w:hAnsi="Times New Roman" w:cs="Times New Roman"/>
          <w:sz w:val="24"/>
          <w:szCs w:val="24"/>
          <w:lang w:val="bg-BG"/>
        </w:rPr>
        <w:t>Предстои последващ контрол.</w:t>
      </w:r>
    </w:p>
    <w:p w:rsidR="00251DC0" w:rsidRPr="00251DC0" w:rsidRDefault="00251DC0" w:rsidP="00251DC0">
      <w:pPr>
        <w:pStyle w:val="a4"/>
        <w:ind w:left="720"/>
      </w:pPr>
    </w:p>
    <w:p w:rsidR="003731D4" w:rsidRPr="00B04524" w:rsidRDefault="003731D4" w:rsidP="00BB5978">
      <w:pPr>
        <w:pStyle w:val="a3"/>
        <w:jc w:val="both"/>
        <w:rPr>
          <w:rFonts w:ascii="Times New Roman" w:hAnsi="Times New Roman" w:cs="Times New Roman"/>
          <w:sz w:val="24"/>
          <w:szCs w:val="24"/>
          <w:bdr w:val="none" w:sz="0" w:space="0" w:color="auto" w:frame="1"/>
          <w:lang w:val="bg-BG" w:eastAsia="bg-BG"/>
        </w:rPr>
      </w:pPr>
      <w:r>
        <w:rPr>
          <w:rFonts w:cs="Times New Roman"/>
          <w:lang w:val="ru-RU"/>
        </w:rPr>
        <w:tab/>
      </w:r>
      <w:r>
        <w:rPr>
          <w:rFonts w:ascii="Times New Roman" w:hAnsi="Times New Roman" w:cs="Times New Roman"/>
          <w:b/>
          <w:bCs/>
          <w:sz w:val="24"/>
          <w:szCs w:val="24"/>
          <w:lang w:val="ru-RU"/>
        </w:rPr>
        <w:t>Атмосферен въздух</w:t>
      </w:r>
      <w:r>
        <w:rPr>
          <w:rFonts w:ascii="Times New Roman" w:hAnsi="Times New Roman" w:cs="Times New Roman"/>
          <w:sz w:val="24"/>
          <w:szCs w:val="24"/>
          <w:lang w:val="ru-RU"/>
        </w:rPr>
        <w:t xml:space="preserve"> – през </w:t>
      </w:r>
      <w:r>
        <w:rPr>
          <w:rFonts w:ascii="Times New Roman" w:hAnsi="Times New Roman" w:cs="Times New Roman"/>
          <w:sz w:val="24"/>
          <w:szCs w:val="24"/>
          <w:bdr w:val="none" w:sz="0" w:space="0" w:color="auto" w:frame="1"/>
          <w:lang w:val="bg-BG" w:eastAsia="bg-BG"/>
        </w:rPr>
        <w:t xml:space="preserve">м. март </w:t>
      </w:r>
      <w:r w:rsidRPr="007037D0">
        <w:rPr>
          <w:rFonts w:ascii="Times New Roman" w:hAnsi="Times New Roman" w:cs="Times New Roman"/>
          <w:sz w:val="24"/>
          <w:szCs w:val="24"/>
          <w:bdr w:val="none" w:sz="0" w:space="0" w:color="auto" w:frame="1"/>
          <w:lang w:val="ru-RU" w:eastAsia="bg-BG"/>
        </w:rPr>
        <w:t xml:space="preserve">2023 г. </w:t>
      </w:r>
      <w:r>
        <w:rPr>
          <w:rFonts w:ascii="Times New Roman" w:hAnsi="Times New Roman" w:cs="Times New Roman"/>
          <w:sz w:val="24"/>
          <w:szCs w:val="24"/>
          <w:bdr w:val="none" w:sz="0" w:space="0" w:color="auto" w:frame="1"/>
          <w:lang w:val="bg-BG" w:eastAsia="bg-BG"/>
        </w:rPr>
        <w:t xml:space="preserve">в направлението по ЗЧАВ са извършени 9 проверки на 9 обекта - 5 планови и 4 извънредни. Експертите взеха участие в 6 комплексни проверки на обекти без КР, в комплексна проверка на обект с КР и в ДПК за строеж: </w:t>
      </w:r>
      <w:r w:rsidRPr="00D16067">
        <w:rPr>
          <w:rFonts w:ascii="Times New Roman" w:hAnsi="Times New Roman" w:cs="Times New Roman"/>
          <w:sz w:val="24"/>
          <w:szCs w:val="24"/>
          <w:bdr w:val="none" w:sz="0" w:space="0" w:color="auto" w:frame="1"/>
          <w:lang w:val="bg-BG" w:eastAsia="bg-BG"/>
        </w:rPr>
        <w:t xml:space="preserve">„Дестилерия за производство на етерични масла /Розоварна/“, </w:t>
      </w:r>
      <w:r>
        <w:rPr>
          <w:rFonts w:ascii="Times New Roman" w:hAnsi="Times New Roman" w:cs="Times New Roman"/>
          <w:sz w:val="24"/>
          <w:szCs w:val="24"/>
          <w:bdr w:val="none" w:sz="0" w:space="0" w:color="auto" w:frame="1"/>
          <w:lang w:val="bg-BG" w:eastAsia="bg-BG"/>
        </w:rPr>
        <w:t xml:space="preserve"> м. „Кътево кладенче“ в</w:t>
      </w:r>
      <w:r w:rsidRPr="00D16067">
        <w:rPr>
          <w:rFonts w:ascii="Times New Roman" w:hAnsi="Times New Roman" w:cs="Times New Roman"/>
          <w:sz w:val="24"/>
          <w:szCs w:val="24"/>
          <w:bdr w:val="none" w:sz="0" w:space="0" w:color="auto" w:frame="1"/>
          <w:lang w:val="bg-BG" w:eastAsia="bg-BG"/>
        </w:rPr>
        <w:t xml:space="preserve"> землище</w:t>
      </w:r>
      <w:r>
        <w:rPr>
          <w:rFonts w:ascii="Times New Roman" w:hAnsi="Times New Roman" w:cs="Times New Roman"/>
          <w:sz w:val="24"/>
          <w:szCs w:val="24"/>
          <w:bdr w:val="none" w:sz="0" w:space="0" w:color="auto" w:frame="1"/>
          <w:lang w:val="bg-BG" w:eastAsia="bg-BG"/>
        </w:rPr>
        <w:t>то</w:t>
      </w:r>
      <w:r w:rsidRPr="00D16067">
        <w:rPr>
          <w:rFonts w:ascii="Times New Roman" w:hAnsi="Times New Roman" w:cs="Times New Roman"/>
          <w:sz w:val="24"/>
          <w:szCs w:val="24"/>
          <w:bdr w:val="none" w:sz="0" w:space="0" w:color="auto" w:frame="1"/>
          <w:lang w:val="bg-BG" w:eastAsia="bg-BG"/>
        </w:rPr>
        <w:t xml:space="preserve"> на с. Радилово, общ. Пещера.</w:t>
      </w:r>
    </w:p>
    <w:p w:rsidR="003731D4" w:rsidRDefault="003731D4" w:rsidP="00BB5978">
      <w:pPr>
        <w:pStyle w:val="a3"/>
        <w:jc w:val="both"/>
        <w:rPr>
          <w:rFonts w:ascii="Times New Roman" w:hAnsi="Times New Roman" w:cs="Times New Roman"/>
          <w:sz w:val="24"/>
          <w:szCs w:val="24"/>
          <w:lang w:val="bg-BG"/>
        </w:rPr>
      </w:pPr>
      <w:r>
        <w:rPr>
          <w:rFonts w:ascii="Times New Roman" w:hAnsi="Times New Roman" w:cs="Times New Roman"/>
          <w:b/>
          <w:bCs/>
          <w:sz w:val="24"/>
          <w:szCs w:val="24"/>
          <w:lang w:val="bg-BG"/>
        </w:rPr>
        <w:t xml:space="preserve">          По ЗЧАВ и подзаконови нормативни актове:</w:t>
      </w:r>
    </w:p>
    <w:p w:rsidR="003731D4" w:rsidRDefault="003731D4" w:rsidP="00BB5978">
      <w:pPr>
        <w:pStyle w:val="a3"/>
        <w:jc w:val="both"/>
        <w:rPr>
          <w:rFonts w:ascii="Times New Roman" w:hAnsi="Times New Roman" w:cs="Times New Roman"/>
          <w:color w:val="000000"/>
          <w:sz w:val="24"/>
          <w:szCs w:val="24"/>
          <w:lang w:val="bg-BG"/>
        </w:rPr>
      </w:pPr>
      <w:r>
        <w:rPr>
          <w:rFonts w:ascii="Times New Roman" w:hAnsi="Times New Roman" w:cs="Times New Roman"/>
          <w:sz w:val="24"/>
          <w:szCs w:val="24"/>
          <w:lang w:val="bg-BG"/>
        </w:rPr>
        <w:t xml:space="preserve">          Планови проверки </w:t>
      </w:r>
      <w:r>
        <w:rPr>
          <w:rFonts w:ascii="Times New Roman" w:hAnsi="Times New Roman" w:cs="Times New Roman"/>
          <w:color w:val="000000"/>
          <w:sz w:val="24"/>
          <w:szCs w:val="24"/>
          <w:lang w:val="bg-BG"/>
        </w:rPr>
        <w:t xml:space="preserve">: </w:t>
      </w:r>
    </w:p>
    <w:p w:rsidR="003731D4" w:rsidRDefault="003731D4" w:rsidP="0081074E">
      <w:pPr>
        <w:pStyle w:val="1"/>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По утвърден график от министъра на ОСВ са извършени контролни измервания на емисии, изпускани в атмосферния въздух от изпускащото устройство на неподвижен източник</w:t>
      </w:r>
      <w:r>
        <w:rPr>
          <w:rFonts w:ascii="Times New Roman" w:hAnsi="Times New Roman" w:cs="Times New Roman"/>
          <w:sz w:val="24"/>
          <w:szCs w:val="24"/>
          <w:lang w:val="ru-RU"/>
        </w:rPr>
        <w:t xml:space="preserve"> – </w:t>
      </w:r>
      <w:r>
        <w:rPr>
          <w:rFonts w:ascii="Times New Roman" w:hAnsi="Times New Roman" w:cs="Times New Roman"/>
          <w:sz w:val="24"/>
          <w:szCs w:val="24"/>
          <w:lang w:val="bg-BG"/>
        </w:rPr>
        <w:t>инсталация за производство на пегматит в гр. Стрелча с оператор „Ватия Холдинг“ АД. Получените от ЦЛ към ИАОС резултати показват, че няма превишаване на емисионните норми, определени в Наредба № 1 от 27.06.2005 г. за норми за допустими емисии на вредни вещества (замърсители), изпускани в атмосферата от обекти и дейности с неподвижни източници на емисии.</w:t>
      </w:r>
    </w:p>
    <w:p w:rsidR="003731D4" w:rsidRDefault="003731D4" w:rsidP="0081074E">
      <w:pPr>
        <w:pStyle w:val="1"/>
        <w:jc w:val="both"/>
        <w:rPr>
          <w:rFonts w:ascii="Times New Roman" w:hAnsi="Times New Roman" w:cs="Times New Roman"/>
          <w:color w:val="000000"/>
          <w:sz w:val="24"/>
          <w:szCs w:val="24"/>
          <w:lang w:val="bg-BG"/>
        </w:rPr>
      </w:pPr>
      <w:r>
        <w:rPr>
          <w:rFonts w:ascii="Times New Roman" w:hAnsi="Times New Roman" w:cs="Times New Roman"/>
          <w:color w:val="000000"/>
          <w:sz w:val="24"/>
          <w:szCs w:val="24"/>
          <w:lang w:val="bg-BG"/>
        </w:rPr>
        <w:t xml:space="preserve">         По Регламент № (ЕС) 517/2014 г. за флуорсъдържащите парникови газове са извършени проверки на обектите: Логистичен център, гр. Пазарджик, стопанисван от „Ариете логистикс“ ЕООД, Сервиз за хладилна и климатична техника в гр. Пазарджик с оператор ЕТ „Геси - Иван Куроджийски“, Работилница в гр. Пазарджик, стопанисвана от „Фриго Компакт“ ООД. При проверките се установи, че оператор</w:t>
      </w:r>
      <w:r w:rsidR="004F576C">
        <w:rPr>
          <w:rFonts w:ascii="Times New Roman" w:hAnsi="Times New Roman" w:cs="Times New Roman"/>
          <w:color w:val="000000"/>
          <w:sz w:val="24"/>
          <w:szCs w:val="24"/>
        </w:rPr>
        <w:t>ите</w:t>
      </w:r>
      <w:r>
        <w:rPr>
          <w:rFonts w:ascii="Times New Roman" w:hAnsi="Times New Roman" w:cs="Times New Roman"/>
          <w:color w:val="000000"/>
          <w:sz w:val="24"/>
          <w:szCs w:val="24"/>
          <w:lang w:val="bg-BG"/>
        </w:rPr>
        <w:t xml:space="preserve"> на оборудването, заредено с флуорсъдържащи парникови газове го експлоатира съобразно нормативните изисквания. </w:t>
      </w:r>
    </w:p>
    <w:p w:rsidR="003731D4" w:rsidRPr="0081074E" w:rsidRDefault="003731D4" w:rsidP="0081074E">
      <w:pPr>
        <w:pStyle w:val="1"/>
        <w:jc w:val="both"/>
        <w:rPr>
          <w:rFonts w:ascii="Times New Roman" w:hAnsi="Times New Roman" w:cs="Times New Roman"/>
          <w:color w:val="000000"/>
          <w:sz w:val="24"/>
          <w:szCs w:val="24"/>
          <w:lang w:val="bg-BG"/>
        </w:rPr>
      </w:pPr>
      <w:r w:rsidRPr="00E04770">
        <w:rPr>
          <w:rFonts w:ascii="Times New Roman" w:hAnsi="Times New Roman" w:cs="Times New Roman"/>
          <w:sz w:val="24"/>
          <w:szCs w:val="24"/>
          <w:lang w:val="ru-RU"/>
        </w:rPr>
        <w:t xml:space="preserve">         Извършена е проверка на предприятие за производство на капачки в гр. </w:t>
      </w:r>
      <w:r w:rsidRPr="0081074E">
        <w:rPr>
          <w:rFonts w:ascii="Times New Roman" w:hAnsi="Times New Roman" w:cs="Times New Roman"/>
          <w:sz w:val="24"/>
          <w:szCs w:val="24"/>
          <w:lang w:val="ru-RU"/>
        </w:rPr>
        <w:t>Пещера, стопанисван</w:t>
      </w:r>
      <w:r>
        <w:rPr>
          <w:rFonts w:ascii="Times New Roman" w:hAnsi="Times New Roman" w:cs="Times New Roman"/>
          <w:sz w:val="24"/>
          <w:szCs w:val="24"/>
          <w:lang w:val="bg-BG"/>
        </w:rPr>
        <w:t>о</w:t>
      </w:r>
      <w:r w:rsidRPr="0081074E">
        <w:rPr>
          <w:rFonts w:ascii="Times New Roman" w:hAnsi="Times New Roman" w:cs="Times New Roman"/>
          <w:sz w:val="24"/>
          <w:szCs w:val="24"/>
          <w:lang w:val="ru-RU"/>
        </w:rPr>
        <w:t xml:space="preserve"> от „Гудекс“ АД по Наредба № 7</w:t>
      </w:r>
      <w:r>
        <w:rPr>
          <w:rFonts w:ascii="Times New Roman" w:hAnsi="Times New Roman" w:cs="Times New Roman"/>
          <w:sz w:val="24"/>
          <w:szCs w:val="24"/>
          <w:lang w:val="ru-RU"/>
        </w:rPr>
        <w:t>/</w:t>
      </w:r>
      <w:r w:rsidRPr="0081074E">
        <w:rPr>
          <w:rFonts w:ascii="Times New Roman" w:hAnsi="Times New Roman" w:cs="Times New Roman"/>
          <w:sz w:val="24"/>
          <w:szCs w:val="24"/>
          <w:lang w:val="ru-RU"/>
        </w:rPr>
        <w:t>2003 г. за норми за допустими емисии на летливи органични съединения, изпускани в околната среда, главно в атмосферния въздух в резултат на употребата на разтворители в определени инсталации, Наредба № 1</w:t>
      </w:r>
      <w:r>
        <w:rPr>
          <w:rFonts w:ascii="Times New Roman" w:hAnsi="Times New Roman" w:cs="Times New Roman"/>
          <w:sz w:val="24"/>
          <w:szCs w:val="24"/>
          <w:lang w:val="ru-RU"/>
        </w:rPr>
        <w:t>/</w:t>
      </w:r>
      <w:r w:rsidRPr="0081074E">
        <w:rPr>
          <w:rFonts w:ascii="Times New Roman" w:hAnsi="Times New Roman" w:cs="Times New Roman"/>
          <w:sz w:val="24"/>
          <w:szCs w:val="24"/>
          <w:lang w:val="ru-RU"/>
        </w:rPr>
        <w:t>2005 г. и Регламент № (ЕС) 517/2014 г. Дейността на оператора е свързана с използване на разтворители. Анализът на извършени от оператор</w:t>
      </w:r>
      <w:r>
        <w:rPr>
          <w:rFonts w:ascii="Times New Roman" w:hAnsi="Times New Roman" w:cs="Times New Roman"/>
          <w:sz w:val="24"/>
          <w:szCs w:val="24"/>
          <w:lang w:val="bg-BG"/>
        </w:rPr>
        <w:t>а</w:t>
      </w:r>
      <w:r w:rsidRPr="0081074E">
        <w:rPr>
          <w:rFonts w:ascii="Times New Roman" w:hAnsi="Times New Roman" w:cs="Times New Roman"/>
          <w:sz w:val="24"/>
          <w:szCs w:val="24"/>
          <w:lang w:val="ru-RU"/>
        </w:rPr>
        <w:t xml:space="preserve"> СПИ показва, че се спазват емисионните норми. Оборудването, заредено с хладилен агент се експлоатира съобразно нормативната уредба. За използваните </w:t>
      </w:r>
      <w:r>
        <w:rPr>
          <w:rFonts w:ascii="Times New Roman" w:hAnsi="Times New Roman" w:cs="Times New Roman"/>
          <w:sz w:val="24"/>
          <w:szCs w:val="24"/>
          <w:lang w:val="ru-RU"/>
        </w:rPr>
        <w:t xml:space="preserve">през 2022 г. </w:t>
      </w:r>
      <w:r w:rsidRPr="0081074E">
        <w:rPr>
          <w:rFonts w:ascii="Times New Roman" w:hAnsi="Times New Roman" w:cs="Times New Roman"/>
          <w:sz w:val="24"/>
          <w:szCs w:val="24"/>
          <w:lang w:val="ru-RU"/>
        </w:rPr>
        <w:t>количества разтворители е представен ПУР,</w:t>
      </w:r>
      <w:r>
        <w:rPr>
          <w:rFonts w:ascii="Times New Roman" w:hAnsi="Times New Roman" w:cs="Times New Roman"/>
          <w:sz w:val="24"/>
          <w:szCs w:val="24"/>
          <w:lang w:val="ru-RU"/>
        </w:rPr>
        <w:t xml:space="preserve"> който е</w:t>
      </w:r>
      <w:r w:rsidRPr="0081074E">
        <w:rPr>
          <w:rFonts w:ascii="Times New Roman" w:hAnsi="Times New Roman" w:cs="Times New Roman"/>
          <w:sz w:val="24"/>
          <w:szCs w:val="24"/>
          <w:lang w:val="ru-RU"/>
        </w:rPr>
        <w:t xml:space="preserve"> утвърден с решение от директора на РИОСВ-Пазарджик. </w:t>
      </w:r>
    </w:p>
    <w:p w:rsidR="003731D4" w:rsidRDefault="003731D4" w:rsidP="00BB5978">
      <w:pPr>
        <w:pStyle w:val="a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Извънредни проверки: </w:t>
      </w:r>
    </w:p>
    <w:p w:rsidR="003731D4" w:rsidRDefault="003731D4" w:rsidP="00E04770">
      <w:pPr>
        <w:jc w:val="both"/>
      </w:pPr>
      <w:r>
        <w:rPr>
          <w:lang w:val="ru-RU"/>
        </w:rPr>
        <w:t xml:space="preserve">         </w:t>
      </w:r>
      <w:r>
        <w:t xml:space="preserve">Във връзка с постъпили документации за съгласуване на точка за вземане на проби /извадки/ по глава трета от Наредба № 6 от 26 март 1999 г. за реда и начина за измерване на емисиите на вредни вещества, изпускани в атмосферния въздух от неподвижни източници, са извършени </w:t>
      </w:r>
      <w:r w:rsidR="004F576C">
        <w:t>проверки</w:t>
      </w:r>
      <w:r>
        <w:t xml:space="preserve"> на Инсталация за третиране на неопасни отпадъци в с. Главиница, на производствената площадка на „Екобулхарт“ ЕООД и на Инсталация за производство на пелети, монтирана на производствена площадка на „Ирели" ООД. На основание чл. 11, ал. 2 от Наредба № 6/1999 г., </w:t>
      </w:r>
      <w:r w:rsidR="004F576C">
        <w:t>са</w:t>
      </w:r>
      <w:r>
        <w:rPr>
          <w:i/>
          <w:iCs/>
        </w:rPr>
        <w:t xml:space="preserve"> </w:t>
      </w:r>
      <w:r>
        <w:t>утвърд</w:t>
      </w:r>
      <w:r w:rsidR="004F576C">
        <w:t>ени</w:t>
      </w:r>
      <w:r>
        <w:t xml:space="preserve"> точките за вземане на проби/извади за извършване на регламентираните измервания.</w:t>
      </w:r>
    </w:p>
    <w:p w:rsidR="003731D4" w:rsidRDefault="003731D4" w:rsidP="00E04770">
      <w:pPr>
        <w:tabs>
          <w:tab w:val="left" w:pos="709"/>
        </w:tabs>
        <w:jc w:val="both"/>
      </w:pPr>
      <w:r>
        <w:t xml:space="preserve">         По сигнал за обгазяване на квартала до ж.п. гара Пазарджик през нощта на 04.03. срещу 05.03.2023 г., се извърши проверка </w:t>
      </w:r>
      <w:r w:rsidR="004F576C">
        <w:t>на място</w:t>
      </w:r>
      <w:r>
        <w:t>. Не е установено замърсяване на въздуха. При кмета на с. Главиница, както и в РИОСВ-Пазарджик не са постъпвали оплаквания и/или сигнали от други граждани за замърсяване на въздуха на посочените дати.</w:t>
      </w:r>
    </w:p>
    <w:p w:rsidR="003731D4" w:rsidRPr="00E04770" w:rsidRDefault="003731D4" w:rsidP="00E04770">
      <w:pPr>
        <w:tabs>
          <w:tab w:val="left" w:pos="709"/>
        </w:tabs>
        <w:jc w:val="both"/>
        <w:rPr>
          <w:color w:val="202122"/>
          <w:shd w:val="clear" w:color="auto" w:fill="FFFFFF"/>
        </w:rPr>
      </w:pPr>
      <w:r>
        <w:t xml:space="preserve">        По постъпила в РИОСВ жалба от жители на с. Огняново за извършване на проверка по компетентност в присъствието на служител на община Пазарджик, кметът и жители </w:t>
      </w:r>
      <w:r>
        <w:lastRenderedPageBreak/>
        <w:t xml:space="preserve">на с. Огняново, се извърши оглед на участък от път III-8004 - от кариери за добив и производство на варови продукти в землището на с. Огняново - до изходната табела на с. Огняново, в посока </w:t>
      </w:r>
      <w:r w:rsidR="00583D70">
        <w:t>с</w:t>
      </w:r>
      <w:r w:rsidR="000607C7">
        <w:t xml:space="preserve">. Мало Конаре. </w:t>
      </w:r>
      <w:r>
        <w:t>III-8004</w:t>
      </w:r>
      <w:r>
        <w:rPr>
          <w:b/>
          <w:bCs/>
          <w:color w:val="202122"/>
          <w:shd w:val="clear" w:color="auto" w:fill="FFFFFF"/>
          <w:lang w:val="ru-RU"/>
        </w:rPr>
        <w:t xml:space="preserve"> </w:t>
      </w:r>
      <w:r>
        <w:rPr>
          <w:color w:val="202122"/>
          <w:shd w:val="clear" w:color="auto" w:fill="FFFFFF"/>
        </w:rPr>
        <w:t>е третокласен</w:t>
      </w:r>
      <w:r w:rsidR="000607C7">
        <w:rPr>
          <w:color w:val="202122"/>
          <w:shd w:val="clear" w:color="auto" w:fill="FFFFFF"/>
          <w:lang w:val="en-US"/>
        </w:rPr>
        <w:t xml:space="preserve"> път</w:t>
      </w:r>
      <w:r>
        <w:rPr>
          <w:color w:val="202122"/>
          <w:shd w:val="clear" w:color="auto" w:fill="FFFFFF"/>
        </w:rPr>
        <w:t xml:space="preserve">, част от Републиканската пътна мрежа. На място се установи, че по пътя преминават товарни автомобили с непокрит товар, </w:t>
      </w:r>
      <w:r w:rsidR="000607C7">
        <w:rPr>
          <w:color w:val="202122"/>
          <w:shd w:val="clear" w:color="auto" w:fill="FFFFFF"/>
        </w:rPr>
        <w:t xml:space="preserve">със </w:t>
      </w:r>
      <w:r>
        <w:rPr>
          <w:color w:val="202122"/>
          <w:shd w:val="clear" w:color="auto" w:fill="FFFFFF"/>
        </w:rPr>
        <w:t>замърсени и</w:t>
      </w:r>
      <w:r w:rsidR="000607C7">
        <w:rPr>
          <w:color w:val="202122"/>
          <w:shd w:val="clear" w:color="auto" w:fill="FFFFFF"/>
        </w:rPr>
        <w:t xml:space="preserve"> </w:t>
      </w:r>
      <w:r>
        <w:rPr>
          <w:color w:val="202122"/>
          <w:shd w:val="clear" w:color="auto" w:fill="FFFFFF"/>
        </w:rPr>
        <w:t xml:space="preserve">нечетящи се регистрационни номера. В отговора до жалбоподателя е посочено, че за опазване на околната среда от замърсяване от моторни превозни средства, компетентни органи са Изпълнителна агенция „Автомобилна администрация“ и Сектор Пътна полиция към ОД на МВР. </w:t>
      </w:r>
      <w:r>
        <w:t>Копие на жалбата с направените констатации от проверката са изпратени на община Пазарджик за предприемане на мерки като компетентен орган за осигуряване чистотата на въздуха на територията на съответната община по чл. 19, ал. 2, т. 1 от ЗЧАВ, чрез извършване на действията по чл. 27, 28а, 29 и 30.</w:t>
      </w:r>
    </w:p>
    <w:p w:rsidR="003731D4" w:rsidRDefault="003731D4" w:rsidP="00E3086A">
      <w:pPr>
        <w:tabs>
          <w:tab w:val="left" w:pos="567"/>
          <w:tab w:val="left" w:pos="6120"/>
          <w:tab w:val="left" w:pos="6840"/>
        </w:tabs>
        <w:jc w:val="both"/>
        <w:rPr>
          <w:lang w:val="ru-RU"/>
        </w:rPr>
      </w:pPr>
      <w:r>
        <w:rPr>
          <w:bdr w:val="none" w:sz="0" w:space="0" w:color="auto" w:frame="1"/>
          <w:lang w:val="ru-RU"/>
        </w:rPr>
        <w:t xml:space="preserve">        </w:t>
      </w:r>
      <w:r>
        <w:rPr>
          <w:lang w:val="ru-RU"/>
        </w:rPr>
        <w:t xml:space="preserve">Извършени са оценки на резултатите от проведени собствени периодични измервания на емисии на вредни вещества, изпускани в атмосферния въздух от 1 изпускащо устройство на производствен обект в гр. Пазарджик и на 2 изпускащи устройства на РДБО Панагюрище. Анализът на резултатите показва, че емисионните норми са спазени. </w:t>
      </w:r>
    </w:p>
    <w:p w:rsidR="003731D4" w:rsidRDefault="003731D4" w:rsidP="00E3086A">
      <w:pPr>
        <w:ind w:firstLine="567"/>
        <w:jc w:val="both"/>
        <w:rPr>
          <w:lang w:val="ru-RU"/>
        </w:rPr>
      </w:pPr>
      <w:r>
        <w:rPr>
          <w:lang w:val="ru-RU"/>
        </w:rPr>
        <w:t xml:space="preserve">Извършена е оценка на резултатите от собствени непрекъснати измервания на инсталация за производство на енергия от отпадъци и биомаса в гр. Пещера за м. февруари 2023 г. Анализът на резултатите показва, че са спазени емисионните норми, посочени в издаденото КР на оператора. </w:t>
      </w:r>
    </w:p>
    <w:p w:rsidR="003731D4" w:rsidRDefault="003731D4" w:rsidP="00E3086A">
      <w:pPr>
        <w:tabs>
          <w:tab w:val="left" w:pos="567"/>
          <w:tab w:val="left" w:pos="6120"/>
          <w:tab w:val="left" w:pos="6840"/>
        </w:tabs>
        <w:jc w:val="both"/>
      </w:pPr>
      <w:r>
        <w:rPr>
          <w:bdr w:val="none" w:sz="0" w:space="0" w:color="auto" w:frame="1"/>
          <w:lang w:val="ru-RU"/>
        </w:rPr>
        <w:t xml:space="preserve">         </w:t>
      </w:r>
      <w:r>
        <w:rPr>
          <w:lang w:val="ru-RU"/>
        </w:rPr>
        <w:t>Извършено е ежеседмично следене на сайтове</w:t>
      </w:r>
      <w:r>
        <w:t xml:space="preserve"> в интернет</w:t>
      </w:r>
      <w:r>
        <w:rPr>
          <w:lang w:val="ru-RU"/>
        </w:rPr>
        <w:t xml:space="preserve"> за реклама на хладилни агенти – вещества, които нарушават озоновия слой и флуорсъдържащи парникови газове в бутилки за еднократна употреба или предлагани на по-ниски цени</w:t>
      </w:r>
      <w:r>
        <w:t xml:space="preserve">. </w:t>
      </w:r>
      <w:r>
        <w:rPr>
          <w:lang w:val="ru-RU"/>
        </w:rPr>
        <w:t xml:space="preserve">Изготвена е справка за </w:t>
      </w:r>
      <w:r>
        <w:t>първо</w:t>
      </w:r>
      <w:r>
        <w:rPr>
          <w:lang w:val="ru-RU"/>
        </w:rPr>
        <w:t xml:space="preserve"> тримесечие на 2023 г.</w:t>
      </w:r>
    </w:p>
    <w:p w:rsidR="003731D4" w:rsidRDefault="003731D4" w:rsidP="00E3086A">
      <w:pPr>
        <w:ind w:firstLine="567"/>
        <w:jc w:val="both"/>
        <w:rPr>
          <w:color w:val="FF0000"/>
          <w:lang w:val="ru-RU"/>
        </w:rPr>
      </w:pPr>
      <w:r>
        <w:t>По</w:t>
      </w:r>
      <w:r>
        <w:rPr>
          <w:lang w:val="ru-RU"/>
        </w:rPr>
        <w:t xml:space="preserve"> постъпили инвестиционни предложения за провеждане на процедури по ОВОС и ЕО, по компонент „атмосферен въздух“ и фактор „шум“ през м. март са изготвени 7 становища, по ГДОС – 12</w:t>
      </w:r>
      <w:r w:rsidR="000607C7">
        <w:rPr>
          <w:lang w:val="ru-RU"/>
        </w:rPr>
        <w:t xml:space="preserve"> </w:t>
      </w:r>
      <w:r>
        <w:rPr>
          <w:lang w:val="ru-RU"/>
        </w:rPr>
        <w:t>становищ</w:t>
      </w:r>
      <w:r w:rsidR="000607C7">
        <w:rPr>
          <w:lang w:val="ru-RU"/>
        </w:rPr>
        <w:t>а</w:t>
      </w:r>
      <w:r>
        <w:rPr>
          <w:lang w:val="ru-RU"/>
        </w:rPr>
        <w:t xml:space="preserve"> и 3 други.</w:t>
      </w:r>
    </w:p>
    <w:p w:rsidR="003731D4" w:rsidRPr="00E3086A" w:rsidRDefault="003731D4" w:rsidP="00E3086A">
      <w:pPr>
        <w:pStyle w:val="1"/>
        <w:jc w:val="both"/>
        <w:rPr>
          <w:rFonts w:ascii="Times New Roman" w:hAnsi="Times New Roman" w:cs="Times New Roman"/>
          <w:sz w:val="24"/>
          <w:szCs w:val="24"/>
          <w:bdr w:val="none" w:sz="0" w:space="0" w:color="auto" w:frame="1"/>
          <w:lang w:val="bg-BG" w:eastAsia="bg-BG"/>
        </w:rPr>
      </w:pPr>
      <w:r w:rsidRPr="003D6E1D">
        <w:rPr>
          <w:bdr w:val="none" w:sz="0" w:space="0" w:color="auto" w:frame="1"/>
          <w:lang w:val="ru-RU"/>
        </w:rPr>
        <w:t xml:space="preserve">         </w:t>
      </w:r>
      <w:r w:rsidRPr="003D6E1D">
        <w:rPr>
          <w:rFonts w:ascii="Times New Roman" w:hAnsi="Times New Roman" w:cs="Times New Roman"/>
          <w:sz w:val="24"/>
          <w:szCs w:val="24"/>
          <w:bdr w:val="none" w:sz="0" w:space="0" w:color="auto" w:frame="1"/>
          <w:lang w:val="ru-RU"/>
        </w:rPr>
        <w:t>На основание чл. 20, ал. 7 от Наредба № 7 от 2003 г. за норми за допустими емисии на летливи органични съединения, изпускани в околната среда в резултат от употребата на разтворители в определени инсталации, са утвърдени с решение 7 ПУР.</w:t>
      </w:r>
    </w:p>
    <w:p w:rsidR="003731D4" w:rsidRDefault="003731D4" w:rsidP="00BB5978">
      <w:pPr>
        <w:tabs>
          <w:tab w:val="left" w:pos="7371"/>
        </w:tabs>
        <w:ind w:firstLine="708"/>
        <w:jc w:val="both"/>
      </w:pPr>
      <w:r>
        <w:rPr>
          <w:b/>
          <w:bCs/>
          <w:lang w:val="ru-RU"/>
        </w:rPr>
        <w:t>Води</w:t>
      </w:r>
      <w:r>
        <w:rPr>
          <w:lang w:val="ru-RU"/>
        </w:rPr>
        <w:t xml:space="preserve"> – п</w:t>
      </w:r>
      <w:r>
        <w:rPr>
          <w:bdr w:val="none" w:sz="0" w:space="0" w:color="auto" w:frame="1"/>
          <w:lang w:val="ru-RU"/>
        </w:rPr>
        <w:t xml:space="preserve">рез м. март от експертите в направлението са извършени </w:t>
      </w:r>
      <w:r w:rsidRPr="007037D0">
        <w:rPr>
          <w:bdr w:val="none" w:sz="0" w:space="0" w:color="auto" w:frame="1"/>
          <w:lang w:val="ru-RU"/>
        </w:rPr>
        <w:t>1</w:t>
      </w:r>
      <w:r w:rsidR="003F6940">
        <w:rPr>
          <w:bdr w:val="none" w:sz="0" w:space="0" w:color="auto" w:frame="1"/>
          <w:lang w:val="en-US"/>
        </w:rPr>
        <w:t>4</w:t>
      </w:r>
      <w:r>
        <w:rPr>
          <w:bdr w:val="none" w:sz="0" w:space="0" w:color="auto" w:frame="1"/>
          <w:lang w:val="ru-RU"/>
        </w:rPr>
        <w:t xml:space="preserve"> проверки на </w:t>
      </w:r>
      <w:r w:rsidRPr="007037D0">
        <w:rPr>
          <w:bdr w:val="none" w:sz="0" w:space="0" w:color="auto" w:frame="1"/>
          <w:lang w:val="ru-RU"/>
        </w:rPr>
        <w:t>1</w:t>
      </w:r>
      <w:r w:rsidR="003F6940">
        <w:rPr>
          <w:bdr w:val="none" w:sz="0" w:space="0" w:color="auto" w:frame="1"/>
          <w:lang w:val="en-US"/>
        </w:rPr>
        <w:t>4</w:t>
      </w:r>
      <w:r>
        <w:rPr>
          <w:bdr w:val="none" w:sz="0" w:space="0" w:color="auto" w:frame="1"/>
          <w:lang w:val="ru-RU"/>
        </w:rPr>
        <w:t xml:space="preserve"> обекта, от които 11</w:t>
      </w:r>
      <w:r>
        <w:rPr>
          <w:bdr w:val="none" w:sz="0" w:space="0" w:color="auto" w:frame="1"/>
        </w:rPr>
        <w:t xml:space="preserve"> планови </w:t>
      </w:r>
      <w:r>
        <w:rPr>
          <w:bdr w:val="none" w:sz="0" w:space="0" w:color="auto" w:frame="1"/>
          <w:lang w:val="ru-RU"/>
        </w:rPr>
        <w:t>по Закон за водите</w:t>
      </w:r>
      <w:r w:rsidR="000607C7">
        <w:rPr>
          <w:bdr w:val="none" w:sz="0" w:space="0" w:color="auto" w:frame="1"/>
          <w:lang w:val="ru-RU"/>
        </w:rPr>
        <w:t xml:space="preserve">, </w:t>
      </w:r>
      <w:r w:rsidR="003F6940">
        <w:rPr>
          <w:bdr w:val="none" w:sz="0" w:space="0" w:color="auto" w:frame="1"/>
          <w:lang w:val="ru-RU"/>
        </w:rPr>
        <w:t>3</w:t>
      </w:r>
      <w:r>
        <w:rPr>
          <w:bdr w:val="none" w:sz="0" w:space="0" w:color="auto" w:frame="1"/>
          <w:lang w:val="ru-RU"/>
        </w:rPr>
        <w:t xml:space="preserve"> извънредни - по сигнали</w:t>
      </w:r>
      <w:r w:rsidR="003F6940">
        <w:rPr>
          <w:bdr w:val="none" w:sz="0" w:space="0" w:color="auto" w:frame="1"/>
          <w:lang w:val="en-US"/>
        </w:rPr>
        <w:t xml:space="preserve"> </w:t>
      </w:r>
      <w:r w:rsidR="003F6940">
        <w:rPr>
          <w:bdr w:val="none" w:sz="0" w:space="0" w:color="auto" w:frame="1"/>
        </w:rPr>
        <w:t xml:space="preserve">и 1 комплексна – на </w:t>
      </w:r>
      <w:r w:rsidR="003F6940">
        <w:rPr>
          <w:bdr w:val="none" w:sz="0" w:space="0" w:color="auto" w:frame="1"/>
          <w:lang w:val="en-US"/>
        </w:rPr>
        <w:t xml:space="preserve">обект без </w:t>
      </w:r>
      <w:proofErr w:type="gramStart"/>
      <w:r w:rsidR="003F6940">
        <w:rPr>
          <w:bdr w:val="none" w:sz="0" w:space="0" w:color="auto" w:frame="1"/>
        </w:rPr>
        <w:t>КР</w:t>
      </w:r>
      <w:r w:rsidR="003F6940">
        <w:rPr>
          <w:bdr w:val="none" w:sz="0" w:space="0" w:color="auto" w:frame="1"/>
          <w:lang w:val="en-US"/>
        </w:rPr>
        <w:t xml:space="preserve"> </w:t>
      </w:r>
      <w:r>
        <w:rPr>
          <w:bdr w:val="none" w:sz="0" w:space="0" w:color="auto" w:frame="1"/>
          <w:lang w:val="ru-RU"/>
        </w:rPr>
        <w:t>.</w:t>
      </w:r>
      <w:proofErr w:type="gramEnd"/>
      <w:r>
        <w:rPr>
          <w:bdr w:val="none" w:sz="0" w:space="0" w:color="auto" w:frame="1"/>
          <w:lang w:val="ru-RU"/>
        </w:rPr>
        <w:t xml:space="preserve"> Експертите от направлението взеха</w:t>
      </w:r>
      <w:r w:rsidR="000607C7">
        <w:rPr>
          <w:bdr w:val="none" w:sz="0" w:space="0" w:color="auto" w:frame="1"/>
          <w:lang w:val="ru-RU"/>
        </w:rPr>
        <w:t xml:space="preserve"> участие в проверка на обект с</w:t>
      </w:r>
      <w:r>
        <w:rPr>
          <w:bdr w:val="none" w:sz="0" w:space="0" w:color="auto" w:frame="1"/>
          <w:lang w:val="ru-RU"/>
        </w:rPr>
        <w:t xml:space="preserve"> КР. Във връзка с постъпили ИП за провеждане на процедури по ОВОС и ЕО са изготвени 10 становища по компонент „Води“.</w:t>
      </w:r>
    </w:p>
    <w:p w:rsidR="003731D4" w:rsidRDefault="003731D4" w:rsidP="00BB5978">
      <w:pPr>
        <w:pStyle w:val="a3"/>
        <w:ind w:firstLine="708"/>
        <w:jc w:val="both"/>
        <w:rPr>
          <w:rFonts w:ascii="Times New Roman" w:hAnsi="Times New Roman" w:cs="Times New Roman"/>
          <w:sz w:val="24"/>
          <w:szCs w:val="24"/>
          <w:bdr w:val="none" w:sz="0" w:space="0" w:color="auto" w:frame="1"/>
          <w:lang w:val="ru-RU"/>
        </w:rPr>
      </w:pPr>
      <w:r>
        <w:rPr>
          <w:rFonts w:ascii="Times New Roman" w:hAnsi="Times New Roman" w:cs="Times New Roman"/>
          <w:sz w:val="24"/>
          <w:szCs w:val="24"/>
          <w:bdr w:val="none" w:sz="0" w:space="0" w:color="auto" w:frame="1"/>
          <w:lang w:val="ru-RU"/>
        </w:rPr>
        <w:t xml:space="preserve">Извършените планови </w:t>
      </w:r>
      <w:r>
        <w:rPr>
          <w:rFonts w:ascii="Times New Roman" w:hAnsi="Times New Roman" w:cs="Times New Roman"/>
          <w:sz w:val="24"/>
          <w:szCs w:val="24"/>
          <w:lang w:val="ru-RU"/>
        </w:rPr>
        <w:t xml:space="preserve">проверки /по </w:t>
      </w:r>
      <w:proofErr w:type="gramStart"/>
      <w:r>
        <w:rPr>
          <w:rFonts w:ascii="Times New Roman" w:hAnsi="Times New Roman" w:cs="Times New Roman"/>
          <w:sz w:val="24"/>
          <w:szCs w:val="24"/>
          <w:lang w:val="ru-RU"/>
        </w:rPr>
        <w:t xml:space="preserve">Заповед  </w:t>
      </w:r>
      <w:r>
        <w:rPr>
          <w:rFonts w:ascii="Times New Roman" w:hAnsi="Times New Roman" w:cs="Times New Roman"/>
          <w:sz w:val="24"/>
          <w:szCs w:val="24"/>
          <w:bdr w:val="none" w:sz="0" w:space="0" w:color="auto" w:frame="1"/>
          <w:lang w:val="ru-RU"/>
        </w:rPr>
        <w:t>РД</w:t>
      </w:r>
      <w:proofErr w:type="gramEnd"/>
      <w:r>
        <w:rPr>
          <w:rFonts w:ascii="Times New Roman" w:hAnsi="Times New Roman" w:cs="Times New Roman"/>
          <w:sz w:val="24"/>
          <w:szCs w:val="24"/>
          <w:bdr w:val="none" w:sz="0" w:space="0" w:color="auto" w:frame="1"/>
          <w:lang w:val="ru-RU"/>
        </w:rPr>
        <w:t xml:space="preserve"> 1188/2022 г. на МОСВ/</w:t>
      </w:r>
      <w:r>
        <w:rPr>
          <w:rFonts w:ascii="Times New Roman" w:hAnsi="Times New Roman" w:cs="Times New Roman"/>
          <w:sz w:val="24"/>
          <w:szCs w:val="24"/>
          <w:lang w:val="ru-RU"/>
        </w:rPr>
        <w:t xml:space="preserve"> са за провеждане на емисионен контрол. Взети са водни проби от </w:t>
      </w:r>
      <w:r w:rsidRPr="007037D0">
        <w:rPr>
          <w:rFonts w:ascii="Times New Roman" w:hAnsi="Times New Roman" w:cs="Times New Roman"/>
          <w:sz w:val="24"/>
          <w:szCs w:val="24"/>
          <w:lang w:val="ru-RU"/>
        </w:rPr>
        <w:t>„</w:t>
      </w:r>
      <w:r>
        <w:rPr>
          <w:rFonts w:ascii="Times New Roman" w:hAnsi="Times New Roman" w:cs="Times New Roman"/>
          <w:sz w:val="24"/>
          <w:szCs w:val="24"/>
          <w:lang w:val="ru-RU"/>
        </w:rPr>
        <w:t>ВиК П</w:t>
      </w:r>
      <w:r w:rsidRPr="007037D0">
        <w:rPr>
          <w:rFonts w:ascii="Times New Roman" w:hAnsi="Times New Roman" w:cs="Times New Roman"/>
          <w:sz w:val="24"/>
          <w:szCs w:val="24"/>
          <w:lang w:val="ru-RU"/>
        </w:rPr>
        <w:t>“</w:t>
      </w:r>
      <w:r>
        <w:rPr>
          <w:rFonts w:ascii="Times New Roman" w:hAnsi="Times New Roman" w:cs="Times New Roman"/>
          <w:sz w:val="24"/>
          <w:szCs w:val="24"/>
          <w:lang w:val="ru-RU"/>
        </w:rPr>
        <w:t xml:space="preserve">ЕООД, гр. Панагюрище-ПСОВ за битово-фекални води, </w:t>
      </w:r>
      <w:r w:rsidRPr="007037D0">
        <w:rPr>
          <w:rFonts w:ascii="Times New Roman" w:hAnsi="Times New Roman" w:cs="Times New Roman"/>
          <w:sz w:val="24"/>
          <w:szCs w:val="24"/>
          <w:lang w:val="ru-RU"/>
        </w:rPr>
        <w:t>„Биовет“</w:t>
      </w:r>
      <w:r>
        <w:rPr>
          <w:rFonts w:ascii="Times New Roman" w:hAnsi="Times New Roman" w:cs="Times New Roman"/>
          <w:sz w:val="24"/>
          <w:szCs w:val="24"/>
          <w:lang w:val="ru-RU"/>
        </w:rPr>
        <w:t>АД, гр. Пещера</w:t>
      </w:r>
      <w:r w:rsidR="000607C7">
        <w:rPr>
          <w:rFonts w:ascii="Times New Roman" w:hAnsi="Times New Roman" w:cs="Times New Roman"/>
          <w:sz w:val="24"/>
          <w:szCs w:val="24"/>
          <w:lang w:val="ru-RU"/>
        </w:rPr>
        <w:t xml:space="preserve"> </w:t>
      </w:r>
      <w:r>
        <w:rPr>
          <w:rFonts w:ascii="Times New Roman" w:hAnsi="Times New Roman" w:cs="Times New Roman"/>
          <w:sz w:val="24"/>
          <w:szCs w:val="24"/>
          <w:lang w:val="ru-RU"/>
        </w:rPr>
        <w:t>-</w:t>
      </w:r>
      <w:r w:rsidR="000607C7">
        <w:rPr>
          <w:rFonts w:ascii="Times New Roman" w:hAnsi="Times New Roman" w:cs="Times New Roman"/>
          <w:sz w:val="24"/>
          <w:szCs w:val="24"/>
          <w:lang w:val="ru-RU"/>
        </w:rPr>
        <w:t xml:space="preserve"> </w:t>
      </w:r>
      <w:r>
        <w:rPr>
          <w:rFonts w:ascii="Times New Roman" w:hAnsi="Times New Roman" w:cs="Times New Roman"/>
          <w:sz w:val="24"/>
          <w:szCs w:val="24"/>
          <w:lang w:val="ru-RU"/>
        </w:rPr>
        <w:t>пречиствателна станция за производствени води</w:t>
      </w:r>
      <w:r w:rsidRPr="007037D0">
        <w:rPr>
          <w:rFonts w:ascii="Times New Roman" w:hAnsi="Times New Roman" w:cs="Times New Roman"/>
          <w:sz w:val="24"/>
          <w:szCs w:val="24"/>
          <w:lang w:val="ru-RU"/>
        </w:rPr>
        <w:t>, „Ди Ес Смит България“АД,</w:t>
      </w:r>
      <w:r>
        <w:rPr>
          <w:rFonts w:ascii="Times New Roman" w:hAnsi="Times New Roman" w:cs="Times New Roman"/>
          <w:sz w:val="24"/>
          <w:szCs w:val="24"/>
          <w:lang w:val="bg-BG"/>
        </w:rPr>
        <w:t xml:space="preserve"> </w:t>
      </w:r>
      <w:r w:rsidRPr="007037D0">
        <w:rPr>
          <w:rFonts w:ascii="Times New Roman" w:hAnsi="Times New Roman" w:cs="Times New Roman"/>
          <w:sz w:val="24"/>
          <w:szCs w:val="24"/>
          <w:lang w:val="ru-RU"/>
        </w:rPr>
        <w:t>с. Главиница - ПСОВ и канализационна система, “</w:t>
      </w:r>
      <w:r>
        <w:rPr>
          <w:rFonts w:ascii="Times New Roman" w:hAnsi="Times New Roman" w:cs="Times New Roman"/>
          <w:sz w:val="24"/>
          <w:szCs w:val="24"/>
          <w:bdr w:val="none" w:sz="0" w:space="0" w:color="auto" w:frame="1"/>
          <w:lang w:val="ru-RU"/>
        </w:rPr>
        <w:t>Асарел Медет</w:t>
      </w:r>
      <w:r w:rsidRPr="007037D0">
        <w:rPr>
          <w:rFonts w:ascii="Times New Roman" w:hAnsi="Times New Roman" w:cs="Times New Roman"/>
          <w:sz w:val="24"/>
          <w:szCs w:val="24"/>
          <w:lang w:val="ru-RU"/>
        </w:rPr>
        <w:t>“</w:t>
      </w:r>
      <w:r>
        <w:rPr>
          <w:rFonts w:ascii="Times New Roman" w:hAnsi="Times New Roman" w:cs="Times New Roman"/>
          <w:sz w:val="24"/>
          <w:szCs w:val="24"/>
          <w:bdr w:val="none" w:sz="0" w:space="0" w:color="auto" w:frame="1"/>
          <w:lang w:val="ru-RU"/>
        </w:rPr>
        <w:t xml:space="preserve">АД, гр. Панагюрище - ПСОВ за битово-фекални и руднични води, </w:t>
      </w:r>
      <w:r w:rsidRPr="007037D0">
        <w:rPr>
          <w:rFonts w:ascii="Times New Roman" w:hAnsi="Times New Roman" w:cs="Times New Roman"/>
          <w:sz w:val="24"/>
          <w:szCs w:val="24"/>
          <w:lang w:val="ru-RU"/>
        </w:rPr>
        <w:t>„Ев</w:t>
      </w:r>
      <w:r>
        <w:rPr>
          <w:rFonts w:ascii="Times New Roman" w:hAnsi="Times New Roman" w:cs="Times New Roman"/>
          <w:sz w:val="24"/>
          <w:szCs w:val="24"/>
          <w:lang w:val="bg-BG"/>
        </w:rPr>
        <w:t>р</w:t>
      </w:r>
      <w:r w:rsidRPr="007037D0">
        <w:rPr>
          <w:rFonts w:ascii="Times New Roman" w:hAnsi="Times New Roman" w:cs="Times New Roman"/>
          <w:sz w:val="24"/>
          <w:szCs w:val="24"/>
          <w:lang w:val="ru-RU"/>
        </w:rPr>
        <w:t>омес“</w:t>
      </w:r>
      <w:r>
        <w:rPr>
          <w:rFonts w:ascii="Times New Roman" w:hAnsi="Times New Roman" w:cs="Times New Roman"/>
          <w:sz w:val="24"/>
          <w:szCs w:val="24"/>
          <w:bdr w:val="none" w:sz="0" w:space="0" w:color="auto" w:frame="1"/>
          <w:lang w:val="ru-RU"/>
        </w:rPr>
        <w:t>ООД</w:t>
      </w:r>
      <w:r w:rsidR="000607C7">
        <w:rPr>
          <w:rFonts w:ascii="Times New Roman" w:hAnsi="Times New Roman" w:cs="Times New Roman"/>
          <w:sz w:val="24"/>
          <w:szCs w:val="24"/>
          <w:bdr w:val="none" w:sz="0" w:space="0" w:color="auto" w:frame="1"/>
          <w:lang w:val="ru-RU"/>
        </w:rPr>
        <w:t xml:space="preserve"> </w:t>
      </w:r>
      <w:r>
        <w:rPr>
          <w:rFonts w:ascii="Times New Roman" w:hAnsi="Times New Roman" w:cs="Times New Roman"/>
          <w:sz w:val="24"/>
          <w:szCs w:val="24"/>
          <w:bdr w:val="none" w:sz="0" w:space="0" w:color="auto" w:frame="1"/>
          <w:lang w:val="ru-RU"/>
        </w:rPr>
        <w:t>-</w:t>
      </w:r>
      <w:r w:rsidR="000607C7">
        <w:rPr>
          <w:rFonts w:ascii="Times New Roman" w:hAnsi="Times New Roman" w:cs="Times New Roman"/>
          <w:sz w:val="24"/>
          <w:szCs w:val="24"/>
          <w:bdr w:val="none" w:sz="0" w:space="0" w:color="auto" w:frame="1"/>
          <w:lang w:val="ru-RU"/>
        </w:rPr>
        <w:t xml:space="preserve"> </w:t>
      </w:r>
      <w:r>
        <w:rPr>
          <w:rFonts w:ascii="Times New Roman" w:hAnsi="Times New Roman" w:cs="Times New Roman"/>
          <w:sz w:val="24"/>
          <w:szCs w:val="24"/>
          <w:bdr w:val="none" w:sz="0" w:space="0" w:color="auto" w:frame="1"/>
          <w:lang w:val="ru-RU"/>
        </w:rPr>
        <w:t>предприятие за преработка на червени меса.</w:t>
      </w:r>
      <w:r>
        <w:rPr>
          <w:rFonts w:ascii="Times New Roman" w:hAnsi="Times New Roman" w:cs="Times New Roman"/>
          <w:i/>
          <w:iCs/>
          <w:sz w:val="24"/>
          <w:szCs w:val="24"/>
          <w:lang w:val="ru-RU"/>
        </w:rPr>
        <w:t xml:space="preserve"> </w:t>
      </w:r>
      <w:r w:rsidRPr="007037D0">
        <w:rPr>
          <w:rFonts w:ascii="Times New Roman" w:hAnsi="Times New Roman" w:cs="Times New Roman"/>
          <w:i/>
          <w:iCs/>
          <w:sz w:val="24"/>
          <w:szCs w:val="24"/>
          <w:lang w:val="ru-RU"/>
        </w:rPr>
        <w:t xml:space="preserve">   </w:t>
      </w:r>
      <w:r>
        <w:rPr>
          <w:rFonts w:ascii="Times New Roman" w:hAnsi="Times New Roman" w:cs="Times New Roman"/>
          <w:sz w:val="24"/>
          <w:szCs w:val="24"/>
          <w:bdr w:val="none" w:sz="0" w:space="0" w:color="auto" w:frame="1"/>
          <w:lang w:val="ru-RU"/>
        </w:rPr>
        <w:t xml:space="preserve">За отстраняване на отклонения от технологичния режим </w:t>
      </w:r>
      <w:proofErr w:type="gramStart"/>
      <w:r>
        <w:rPr>
          <w:rFonts w:ascii="Times New Roman" w:hAnsi="Times New Roman" w:cs="Times New Roman"/>
          <w:sz w:val="24"/>
          <w:szCs w:val="24"/>
          <w:bdr w:val="none" w:sz="0" w:space="0" w:color="auto" w:frame="1"/>
          <w:lang w:val="ru-RU"/>
        </w:rPr>
        <w:t>на работа</w:t>
      </w:r>
      <w:proofErr w:type="gramEnd"/>
      <w:r>
        <w:rPr>
          <w:rFonts w:ascii="Times New Roman" w:hAnsi="Times New Roman" w:cs="Times New Roman"/>
          <w:sz w:val="24"/>
          <w:szCs w:val="24"/>
          <w:bdr w:val="none" w:sz="0" w:space="0" w:color="auto" w:frame="1"/>
          <w:lang w:val="ru-RU"/>
        </w:rPr>
        <w:t xml:space="preserve"> на съоръженията и предприемане на превантивни мерки при извършените проверки са дадени 7 предписания. Предстои последващ контрол за изпълнението им.</w:t>
      </w:r>
      <w:r>
        <w:rPr>
          <w:rFonts w:ascii="Times New Roman" w:hAnsi="Times New Roman" w:cs="Times New Roman"/>
          <w:i/>
          <w:iCs/>
          <w:sz w:val="24"/>
          <w:szCs w:val="24"/>
        </w:rPr>
        <w:t xml:space="preserve">          </w:t>
      </w:r>
    </w:p>
    <w:p w:rsidR="003731D4" w:rsidRDefault="003731D4" w:rsidP="00BB5978">
      <w:pPr>
        <w:ind w:firstLine="708"/>
        <w:jc w:val="both"/>
        <w:rPr>
          <w:bdr w:val="none" w:sz="0" w:space="0" w:color="auto" w:frame="1"/>
          <w:lang w:val="ru-RU"/>
        </w:rPr>
      </w:pPr>
      <w:r>
        <w:rPr>
          <w:bdr w:val="none" w:sz="0" w:space="0" w:color="auto" w:frame="1"/>
          <w:lang w:val="ru-RU"/>
        </w:rPr>
        <w:t xml:space="preserve">           Извънредни проверки: </w:t>
      </w:r>
    </w:p>
    <w:p w:rsidR="003731D4" w:rsidRPr="007037D0" w:rsidRDefault="003731D4" w:rsidP="00BB5978">
      <w:pPr>
        <w:pStyle w:val="a4"/>
        <w:numPr>
          <w:ilvl w:val="0"/>
          <w:numId w:val="5"/>
        </w:numPr>
        <w:overflowPunct/>
        <w:autoSpaceDE/>
        <w:adjustRightInd/>
        <w:spacing w:after="160"/>
        <w:jc w:val="both"/>
        <w:rPr>
          <w:rFonts w:ascii="Times New Roman" w:hAnsi="Times New Roman" w:cs="Times New Roman"/>
          <w:sz w:val="24"/>
          <w:szCs w:val="24"/>
          <w:lang w:val="ru-RU"/>
        </w:rPr>
      </w:pPr>
      <w:r>
        <w:rPr>
          <w:rFonts w:ascii="Times New Roman" w:hAnsi="Times New Roman" w:cs="Times New Roman"/>
          <w:sz w:val="24"/>
          <w:szCs w:val="24"/>
          <w:bdr w:val="none" w:sz="0" w:space="0" w:color="auto" w:frame="1"/>
          <w:lang w:val="ru-RU"/>
        </w:rPr>
        <w:t xml:space="preserve">Извършена е проверка по сигнал за </w:t>
      </w:r>
      <w:r w:rsidRPr="007037D0">
        <w:rPr>
          <w:rFonts w:ascii="Times New Roman" w:hAnsi="Times New Roman" w:cs="Times New Roman"/>
          <w:sz w:val="24"/>
          <w:szCs w:val="24"/>
          <w:lang w:val="ru-RU"/>
        </w:rPr>
        <w:t xml:space="preserve">преливане на отпадъчни води от дейността на винарска изба </w:t>
      </w:r>
      <w:r>
        <w:rPr>
          <w:rFonts w:ascii="Times New Roman" w:hAnsi="Times New Roman" w:cs="Times New Roman"/>
          <w:sz w:val="24"/>
          <w:szCs w:val="24"/>
          <w:lang w:val="bg-BG"/>
        </w:rPr>
        <w:t xml:space="preserve">в </w:t>
      </w:r>
      <w:r w:rsidRPr="007037D0">
        <w:rPr>
          <w:rFonts w:ascii="Times New Roman" w:hAnsi="Times New Roman" w:cs="Times New Roman"/>
          <w:sz w:val="24"/>
          <w:szCs w:val="24"/>
          <w:lang w:val="ru-RU"/>
        </w:rPr>
        <w:t>с. Црънча, общ. Пазарджик в реката</w:t>
      </w:r>
      <w:r>
        <w:rPr>
          <w:rFonts w:ascii="Times New Roman" w:hAnsi="Times New Roman" w:cs="Times New Roman"/>
          <w:sz w:val="24"/>
          <w:szCs w:val="24"/>
          <w:lang w:val="bg-BG"/>
        </w:rPr>
        <w:t>,</w:t>
      </w:r>
      <w:r w:rsidRPr="007037D0">
        <w:rPr>
          <w:rFonts w:ascii="Times New Roman" w:hAnsi="Times New Roman" w:cs="Times New Roman"/>
          <w:sz w:val="24"/>
          <w:szCs w:val="24"/>
          <w:lang w:val="ru-RU"/>
        </w:rPr>
        <w:t xml:space="preserve"> преминаваща до училището</w:t>
      </w:r>
      <w:r>
        <w:rPr>
          <w:rFonts w:ascii="Times New Roman" w:hAnsi="Times New Roman" w:cs="Times New Roman"/>
          <w:sz w:val="24"/>
          <w:szCs w:val="24"/>
          <w:bdr w:val="none" w:sz="0" w:space="0" w:color="auto" w:frame="1"/>
          <w:lang w:val="ru-RU"/>
        </w:rPr>
        <w:t>.</w:t>
      </w:r>
      <w:r>
        <w:rPr>
          <w:rFonts w:ascii="Times New Roman" w:hAnsi="Times New Roman" w:cs="Times New Roman"/>
          <w:sz w:val="24"/>
          <w:szCs w:val="24"/>
          <w:lang w:val="ru-RU"/>
        </w:rPr>
        <w:t xml:space="preserve"> </w:t>
      </w:r>
      <w:r w:rsidRPr="007037D0">
        <w:rPr>
          <w:rFonts w:ascii="Times New Roman" w:hAnsi="Times New Roman" w:cs="Times New Roman"/>
          <w:sz w:val="24"/>
          <w:szCs w:val="24"/>
          <w:lang w:val="ru-RU"/>
        </w:rPr>
        <w:t>При извършения оглед на място се констатира, че обект</w:t>
      </w:r>
      <w:r>
        <w:rPr>
          <w:rFonts w:ascii="Times New Roman" w:hAnsi="Times New Roman" w:cs="Times New Roman"/>
          <w:sz w:val="24"/>
          <w:szCs w:val="24"/>
          <w:lang w:val="bg-BG"/>
        </w:rPr>
        <w:t>ът</w:t>
      </w:r>
      <w:r w:rsidRPr="007037D0">
        <w:rPr>
          <w:rFonts w:ascii="Times New Roman" w:hAnsi="Times New Roman" w:cs="Times New Roman"/>
          <w:sz w:val="24"/>
          <w:szCs w:val="24"/>
          <w:lang w:val="ru-RU"/>
        </w:rPr>
        <w:t xml:space="preserve"> не работи и не се извършва производствена </w:t>
      </w:r>
      <w:r w:rsidRPr="007037D0">
        <w:rPr>
          <w:rFonts w:ascii="Times New Roman" w:hAnsi="Times New Roman" w:cs="Times New Roman"/>
          <w:sz w:val="24"/>
          <w:szCs w:val="24"/>
          <w:lang w:val="ru-RU"/>
        </w:rPr>
        <w:lastRenderedPageBreak/>
        <w:t>дейност. Около площадката на обекта не се констатира разлив на отпадъчни води. Съгласно становище на „ВиК У“</w:t>
      </w:r>
      <w:r>
        <w:rPr>
          <w:rFonts w:ascii="Times New Roman" w:hAnsi="Times New Roman" w:cs="Times New Roman"/>
          <w:sz w:val="24"/>
          <w:szCs w:val="24"/>
          <w:lang w:val="bg-BG"/>
        </w:rPr>
        <w:t xml:space="preserve"> </w:t>
      </w:r>
      <w:r w:rsidRPr="007037D0">
        <w:rPr>
          <w:rFonts w:ascii="Times New Roman" w:hAnsi="Times New Roman" w:cs="Times New Roman"/>
          <w:sz w:val="24"/>
          <w:szCs w:val="24"/>
          <w:lang w:val="ru-RU"/>
        </w:rPr>
        <w:t>ЕООД, гр. Пазарджик отпадъчните води се заустват в съществуваща септична яма</w:t>
      </w:r>
      <w:r>
        <w:rPr>
          <w:rFonts w:ascii="Times New Roman" w:hAnsi="Times New Roman" w:cs="Times New Roman"/>
          <w:sz w:val="24"/>
          <w:szCs w:val="24"/>
          <w:lang w:val="bg-BG"/>
        </w:rPr>
        <w:t>,</w:t>
      </w:r>
      <w:r w:rsidRPr="007037D0">
        <w:rPr>
          <w:rFonts w:ascii="Times New Roman" w:hAnsi="Times New Roman" w:cs="Times New Roman"/>
          <w:sz w:val="24"/>
          <w:szCs w:val="24"/>
          <w:lang w:val="ru-RU"/>
        </w:rPr>
        <w:t xml:space="preserve"> разположена </w:t>
      </w:r>
      <w:proofErr w:type="gramStart"/>
      <w:r w:rsidRPr="007037D0">
        <w:rPr>
          <w:rFonts w:ascii="Times New Roman" w:hAnsi="Times New Roman" w:cs="Times New Roman"/>
          <w:sz w:val="24"/>
          <w:szCs w:val="24"/>
          <w:lang w:val="ru-RU"/>
        </w:rPr>
        <w:t>в двора</w:t>
      </w:r>
      <w:proofErr w:type="gramEnd"/>
      <w:r w:rsidRPr="007037D0">
        <w:rPr>
          <w:rFonts w:ascii="Times New Roman" w:hAnsi="Times New Roman" w:cs="Times New Roman"/>
          <w:sz w:val="24"/>
          <w:szCs w:val="24"/>
          <w:lang w:val="ru-RU"/>
        </w:rPr>
        <w:t xml:space="preserve"> на училището, което е в непосредствена близост до обекта. Дадено е предписание на управителя на избата. Предстои последващ контрол.</w:t>
      </w:r>
    </w:p>
    <w:p w:rsidR="00705320" w:rsidRPr="00705320" w:rsidRDefault="003731D4" w:rsidP="00705320">
      <w:pPr>
        <w:pStyle w:val="a4"/>
        <w:numPr>
          <w:ilvl w:val="0"/>
          <w:numId w:val="5"/>
        </w:numPr>
        <w:overflowPunct/>
        <w:autoSpaceDE/>
        <w:adjustRightInd/>
        <w:spacing w:after="160"/>
        <w:jc w:val="both"/>
        <w:rPr>
          <w:rFonts w:cs="Times New Roman"/>
          <w:lang w:val="bg-BG"/>
        </w:rPr>
      </w:pPr>
      <w:r w:rsidRPr="00705320">
        <w:rPr>
          <w:rFonts w:ascii="Times New Roman" w:hAnsi="Times New Roman" w:cs="Times New Roman"/>
          <w:sz w:val="24"/>
          <w:szCs w:val="24"/>
          <w:lang w:val="ru-RU"/>
        </w:rPr>
        <w:t xml:space="preserve">По сигнал за замърсяване на р. Марица от бетонов център на границата на </w:t>
      </w:r>
      <w:r w:rsidRPr="00705320">
        <w:rPr>
          <w:rFonts w:ascii="Times New Roman" w:hAnsi="Times New Roman" w:cs="Times New Roman"/>
          <w:sz w:val="24"/>
          <w:szCs w:val="24"/>
          <w:lang w:val="bg-BG"/>
        </w:rPr>
        <w:t xml:space="preserve">общините </w:t>
      </w:r>
      <w:r w:rsidRPr="00705320">
        <w:rPr>
          <w:rFonts w:ascii="Times New Roman" w:hAnsi="Times New Roman" w:cs="Times New Roman"/>
          <w:sz w:val="24"/>
          <w:szCs w:val="24"/>
          <w:lang w:val="ru-RU"/>
        </w:rPr>
        <w:t>Белово</w:t>
      </w:r>
      <w:r w:rsidRPr="00705320">
        <w:rPr>
          <w:rFonts w:ascii="Times New Roman" w:hAnsi="Times New Roman" w:cs="Times New Roman"/>
          <w:sz w:val="24"/>
          <w:szCs w:val="24"/>
          <w:lang w:val="bg-BG"/>
        </w:rPr>
        <w:t xml:space="preserve"> и </w:t>
      </w:r>
      <w:r w:rsidRPr="00705320">
        <w:rPr>
          <w:rFonts w:ascii="Times New Roman" w:hAnsi="Times New Roman" w:cs="Times New Roman"/>
          <w:sz w:val="24"/>
          <w:szCs w:val="24"/>
          <w:lang w:val="ru-RU"/>
        </w:rPr>
        <w:t>Костенец</w:t>
      </w:r>
      <w:r w:rsidR="00705320">
        <w:rPr>
          <w:rFonts w:ascii="Times New Roman" w:hAnsi="Times New Roman" w:cs="Times New Roman"/>
          <w:sz w:val="24"/>
          <w:szCs w:val="24"/>
          <w:lang w:val="ru-RU"/>
        </w:rPr>
        <w:t xml:space="preserve"> е и</w:t>
      </w:r>
      <w:r w:rsidR="00705320">
        <w:rPr>
          <w:rFonts w:ascii="Times New Roman" w:hAnsi="Times New Roman" w:cs="Times New Roman"/>
          <w:sz w:val="24"/>
          <w:szCs w:val="24"/>
          <w:lang w:val="bg-BG"/>
        </w:rPr>
        <w:t>звършена</w:t>
      </w:r>
      <w:r w:rsidR="00705320" w:rsidRPr="00705320">
        <w:rPr>
          <w:rFonts w:ascii="Times New Roman" w:hAnsi="Times New Roman" w:cs="Times New Roman"/>
          <w:sz w:val="24"/>
          <w:szCs w:val="24"/>
          <w:lang w:val="ru-RU"/>
        </w:rPr>
        <w:t xml:space="preserve"> проверка на място и по течението на р. Марица, </w:t>
      </w:r>
      <w:proofErr w:type="gramStart"/>
      <w:r w:rsidR="00705320" w:rsidRPr="00705320">
        <w:rPr>
          <w:rFonts w:ascii="Times New Roman" w:hAnsi="Times New Roman" w:cs="Times New Roman"/>
          <w:sz w:val="24"/>
          <w:szCs w:val="24"/>
          <w:lang w:val="ru-RU"/>
        </w:rPr>
        <w:t>в района</w:t>
      </w:r>
      <w:proofErr w:type="gramEnd"/>
      <w:r w:rsidR="00705320" w:rsidRPr="00705320">
        <w:rPr>
          <w:rFonts w:ascii="Times New Roman" w:hAnsi="Times New Roman" w:cs="Times New Roman"/>
          <w:sz w:val="24"/>
          <w:szCs w:val="24"/>
          <w:lang w:val="ru-RU"/>
        </w:rPr>
        <w:t xml:space="preserve"> на производствената площадка. Не се констатираха следи от измиване на миксери за бетон, както и нерегламентирано изтичане на отпадъчни води от производствената площадка и бетоновия център в землището на с. Габровица, общ. Белово. Дадени са две предписания - за почистване на септичната яма за битово-фекални води /изпълнено е в деня на проверката/ и за изпълнение на борд на площадката на бетоновия възел. Предстои последващ контрол.</w:t>
      </w:r>
    </w:p>
    <w:p w:rsidR="003731D4" w:rsidRPr="00705320" w:rsidRDefault="003731D4" w:rsidP="000D5C3D">
      <w:pPr>
        <w:pStyle w:val="a4"/>
        <w:numPr>
          <w:ilvl w:val="0"/>
          <w:numId w:val="5"/>
        </w:numPr>
        <w:overflowPunct/>
        <w:autoSpaceDE/>
        <w:adjustRightInd/>
        <w:spacing w:after="160"/>
        <w:jc w:val="both"/>
        <w:rPr>
          <w:rFonts w:cs="Times New Roman"/>
          <w:lang w:val="bg-BG"/>
        </w:rPr>
      </w:pPr>
      <w:r w:rsidRPr="00705320">
        <w:rPr>
          <w:rFonts w:ascii="Times New Roman" w:hAnsi="Times New Roman" w:cs="Times New Roman"/>
          <w:sz w:val="24"/>
          <w:szCs w:val="24"/>
          <w:lang w:val="bg-BG"/>
        </w:rPr>
        <w:t>По</w:t>
      </w:r>
      <w:r w:rsidRPr="00705320">
        <w:rPr>
          <w:rFonts w:ascii="Times New Roman" w:hAnsi="Times New Roman" w:cs="Times New Roman"/>
          <w:sz w:val="24"/>
          <w:szCs w:val="24"/>
          <w:lang w:val="ru-RU"/>
        </w:rPr>
        <w:t xml:space="preserve"> сигнал за изливане на канализационни води в </w:t>
      </w:r>
      <w:r w:rsidRPr="00705320">
        <w:rPr>
          <w:rFonts w:ascii="Times New Roman" w:hAnsi="Times New Roman" w:cs="Times New Roman"/>
          <w:sz w:val="24"/>
          <w:szCs w:val="24"/>
          <w:lang w:val="bg-BG"/>
        </w:rPr>
        <w:t>ПИ</w:t>
      </w:r>
      <w:r w:rsidRPr="00705320">
        <w:rPr>
          <w:rFonts w:ascii="Times New Roman" w:hAnsi="Times New Roman" w:cs="Times New Roman"/>
          <w:sz w:val="24"/>
          <w:szCs w:val="24"/>
          <w:lang w:val="ru-RU"/>
        </w:rPr>
        <w:t xml:space="preserve"> с идентификатор 02.837.503.1441, находящ се в к.к. „Цигов чарк“, общ</w:t>
      </w:r>
      <w:r w:rsidRPr="00705320">
        <w:rPr>
          <w:rFonts w:ascii="Times New Roman" w:hAnsi="Times New Roman" w:cs="Times New Roman"/>
          <w:sz w:val="24"/>
          <w:szCs w:val="24"/>
          <w:lang w:val="bg-BG"/>
        </w:rPr>
        <w:t>.</w:t>
      </w:r>
      <w:r w:rsidRPr="00705320">
        <w:rPr>
          <w:rFonts w:ascii="Times New Roman" w:hAnsi="Times New Roman" w:cs="Times New Roman"/>
          <w:sz w:val="24"/>
          <w:szCs w:val="24"/>
          <w:lang w:val="ru-RU"/>
        </w:rPr>
        <w:t xml:space="preserve"> Батак</w:t>
      </w:r>
      <w:r w:rsidRPr="00705320">
        <w:rPr>
          <w:rFonts w:ascii="Times New Roman" w:hAnsi="Times New Roman" w:cs="Times New Roman"/>
          <w:sz w:val="24"/>
          <w:szCs w:val="24"/>
          <w:bdr w:val="none" w:sz="0" w:space="0" w:color="auto" w:frame="1"/>
          <w:lang w:val="ru-RU"/>
        </w:rPr>
        <w:t>.</w:t>
      </w:r>
      <w:r w:rsidRPr="00705320">
        <w:rPr>
          <w:rFonts w:ascii="Times New Roman" w:hAnsi="Times New Roman" w:cs="Times New Roman"/>
          <w:sz w:val="24"/>
          <w:szCs w:val="24"/>
          <w:lang w:val="ru-RU"/>
        </w:rPr>
        <w:t xml:space="preserve"> </w:t>
      </w:r>
      <w:proofErr w:type="gramStart"/>
      <w:r w:rsidRPr="00705320">
        <w:rPr>
          <w:rFonts w:ascii="Times New Roman" w:hAnsi="Times New Roman" w:cs="Times New Roman"/>
          <w:sz w:val="24"/>
          <w:szCs w:val="24"/>
          <w:lang w:val="ru-RU"/>
        </w:rPr>
        <w:t>В момента</w:t>
      </w:r>
      <w:proofErr w:type="gramEnd"/>
      <w:r w:rsidRPr="00705320">
        <w:rPr>
          <w:rFonts w:ascii="Times New Roman" w:hAnsi="Times New Roman" w:cs="Times New Roman"/>
          <w:sz w:val="24"/>
          <w:szCs w:val="24"/>
          <w:lang w:val="ru-RU"/>
        </w:rPr>
        <w:t xml:space="preserve"> на проверката описаните имоти представляват поляни, обрасли с храстова растителност. В средата на терена се установи наличие на води, които на самоизлив се оттичат свободно по терена и в последствие инфилтрират. Визуално не може да се установи произходът на тези води</w:t>
      </w:r>
      <w:r w:rsidRPr="00705320">
        <w:rPr>
          <w:rFonts w:ascii="Times New Roman" w:hAnsi="Times New Roman" w:cs="Times New Roman"/>
          <w:sz w:val="24"/>
          <w:szCs w:val="24"/>
          <w:lang w:val="bg-BG"/>
        </w:rPr>
        <w:t>,</w:t>
      </w:r>
      <w:r w:rsidRPr="00705320">
        <w:rPr>
          <w:rFonts w:ascii="Times New Roman" w:hAnsi="Times New Roman" w:cs="Times New Roman"/>
          <w:sz w:val="24"/>
          <w:szCs w:val="24"/>
          <w:lang w:val="ru-RU"/>
        </w:rPr>
        <w:t xml:space="preserve"> тъй като нямат специфична миризма и цвят. Не се констатира наличие на заустващ канализационен колектор или водопровод за питейни води. Дебитът на водите на самоизлив е около 1 л/с. На основание чл. 191, ал.</w:t>
      </w:r>
      <w:r w:rsidRPr="00705320">
        <w:rPr>
          <w:rFonts w:ascii="Times New Roman" w:hAnsi="Times New Roman" w:cs="Times New Roman"/>
          <w:sz w:val="24"/>
          <w:szCs w:val="24"/>
          <w:lang w:val="bg-BG"/>
        </w:rPr>
        <w:t xml:space="preserve"> </w:t>
      </w:r>
      <w:r w:rsidRPr="00705320">
        <w:rPr>
          <w:rFonts w:ascii="Times New Roman" w:hAnsi="Times New Roman" w:cs="Times New Roman"/>
          <w:sz w:val="24"/>
          <w:szCs w:val="24"/>
          <w:lang w:val="ru-RU"/>
        </w:rPr>
        <w:t>1, т.</w:t>
      </w:r>
      <w:r w:rsidRPr="00705320">
        <w:rPr>
          <w:rFonts w:ascii="Times New Roman" w:hAnsi="Times New Roman" w:cs="Times New Roman"/>
          <w:sz w:val="24"/>
          <w:szCs w:val="24"/>
          <w:lang w:val="bg-BG"/>
        </w:rPr>
        <w:t xml:space="preserve"> </w:t>
      </w:r>
      <w:r w:rsidRPr="00705320">
        <w:rPr>
          <w:rFonts w:ascii="Times New Roman" w:hAnsi="Times New Roman" w:cs="Times New Roman"/>
          <w:sz w:val="24"/>
          <w:szCs w:val="24"/>
          <w:lang w:val="ru-RU"/>
        </w:rPr>
        <w:t>1 от Закона за водите</w:t>
      </w:r>
      <w:r w:rsidRPr="00705320">
        <w:rPr>
          <w:rFonts w:ascii="Times New Roman" w:hAnsi="Times New Roman" w:cs="Times New Roman"/>
          <w:sz w:val="24"/>
          <w:szCs w:val="24"/>
          <w:lang w:val="bg-BG"/>
        </w:rPr>
        <w:t>,</w:t>
      </w:r>
      <w:r w:rsidRPr="00705320">
        <w:rPr>
          <w:rFonts w:ascii="Times New Roman" w:hAnsi="Times New Roman" w:cs="Times New Roman"/>
          <w:sz w:val="24"/>
          <w:szCs w:val="24"/>
          <w:lang w:val="ru-RU"/>
        </w:rPr>
        <w:t xml:space="preserve"> на кмета </w:t>
      </w:r>
      <w:proofErr w:type="gramStart"/>
      <w:r w:rsidRPr="00705320">
        <w:rPr>
          <w:rFonts w:ascii="Times New Roman" w:hAnsi="Times New Roman" w:cs="Times New Roman"/>
          <w:sz w:val="24"/>
          <w:szCs w:val="24"/>
          <w:lang w:val="ru-RU"/>
        </w:rPr>
        <w:t>на община</w:t>
      </w:r>
      <w:proofErr w:type="gramEnd"/>
      <w:r w:rsidRPr="00705320">
        <w:rPr>
          <w:rFonts w:ascii="Times New Roman" w:hAnsi="Times New Roman" w:cs="Times New Roman"/>
          <w:sz w:val="24"/>
          <w:szCs w:val="24"/>
          <w:lang w:val="ru-RU"/>
        </w:rPr>
        <w:t xml:space="preserve"> Батак е дадено предписание съвместно с „ВиК Батак“ ЕООД да изясни произхода на изливащите се води и предприеме мерки по прекратяване изтичането им в цитираните имоти </w:t>
      </w:r>
      <w:r w:rsidRPr="00705320">
        <w:rPr>
          <w:rFonts w:ascii="Times New Roman" w:hAnsi="Times New Roman" w:cs="Times New Roman"/>
          <w:sz w:val="24"/>
          <w:szCs w:val="24"/>
          <w:lang w:val="bg-BG"/>
        </w:rPr>
        <w:t xml:space="preserve">- от </w:t>
      </w:r>
      <w:r w:rsidRPr="00705320">
        <w:rPr>
          <w:rFonts w:ascii="Times New Roman" w:hAnsi="Times New Roman" w:cs="Times New Roman"/>
          <w:sz w:val="24"/>
          <w:szCs w:val="24"/>
          <w:lang w:val="ru-RU"/>
        </w:rPr>
        <w:t>02.837.5</w:t>
      </w:r>
      <w:r w:rsidR="000607C7" w:rsidRPr="00705320">
        <w:rPr>
          <w:rFonts w:ascii="Times New Roman" w:hAnsi="Times New Roman" w:cs="Times New Roman"/>
          <w:sz w:val="24"/>
          <w:szCs w:val="24"/>
          <w:lang w:val="ru-RU"/>
        </w:rPr>
        <w:t>03.1421 до 1433 на к.к. „Цигов ч</w:t>
      </w:r>
      <w:r w:rsidRPr="00705320">
        <w:rPr>
          <w:rFonts w:ascii="Times New Roman" w:hAnsi="Times New Roman" w:cs="Times New Roman"/>
          <w:sz w:val="24"/>
          <w:szCs w:val="24"/>
          <w:lang w:val="ru-RU"/>
        </w:rPr>
        <w:t>арк“.</w:t>
      </w:r>
    </w:p>
    <w:p w:rsidR="003731D4" w:rsidRDefault="003731D4" w:rsidP="003F6940">
      <w:pPr>
        <w:ind w:firstLine="708"/>
        <w:jc w:val="both"/>
      </w:pPr>
      <w:r>
        <w:rPr>
          <w:b/>
          <w:bCs/>
          <w:lang w:val="ru-RU"/>
        </w:rPr>
        <w:t>Почви –</w:t>
      </w:r>
      <w:r>
        <w:rPr>
          <w:lang w:val="ru-RU"/>
        </w:rPr>
        <w:t xml:space="preserve"> през</w:t>
      </w:r>
      <w:r>
        <w:rPr>
          <w:b/>
          <w:bCs/>
          <w:lang w:val="ru-RU"/>
        </w:rPr>
        <w:t xml:space="preserve"> </w:t>
      </w:r>
      <w:r>
        <w:t xml:space="preserve">м. март </w:t>
      </w:r>
      <w:r w:rsidR="003F6940">
        <w:rPr>
          <w:bdr w:val="none" w:sz="0" w:space="0" w:color="auto" w:frame="1"/>
        </w:rPr>
        <w:t>експерт</w:t>
      </w:r>
      <w:r>
        <w:t xml:space="preserve">ът от направлението взе участие в комплексна проверка на обект с КР </w:t>
      </w:r>
      <w:proofErr w:type="gramStart"/>
      <w:r>
        <w:t>-,,</w:t>
      </w:r>
      <w:proofErr w:type="gramEnd"/>
      <w:r>
        <w:t>Биовет“ АД, гр. Пещера - основна площадка. Проверено е изпълнението на Условие 13 ,,Опазване на почвите и подземните води от замърсяване “. Констатира се изпълнение на всички точки от условието и спазване на разпоредбите на Закона за почвите и Закона за опазване на земеделските земи.</w:t>
      </w:r>
    </w:p>
    <w:p w:rsidR="003731D4" w:rsidRDefault="003731D4" w:rsidP="00BB5978">
      <w:pPr>
        <w:jc w:val="both"/>
      </w:pPr>
      <w:r>
        <w:t xml:space="preserve">         Експертът от направлението взе участие в комплексна проверка на обект без КР- „Оранжерии ,,Гимел“ АД – площадка, находяща се в землището на с. Мокрище, общ. Пазарджик. Проверен е наличния на площадката склад за съхранение на забранени и негодни за употреба препарати за РЗ - 121. Констатира се добро техническо състояние на склада. Не се констатираха разливи на течни и разпрашаване на прахообразни препарат за РЗ, както в самия склад, така и на площадката върху която е разположен. Не се усеща неприятна миризма в близост до склада.</w:t>
      </w:r>
    </w:p>
    <w:p w:rsidR="003731D4" w:rsidRDefault="003731D4" w:rsidP="00BB5978">
      <w:pPr>
        <w:ind w:firstLine="708"/>
        <w:jc w:val="both"/>
      </w:pPr>
      <w:r>
        <w:rPr>
          <w:b/>
          <w:bCs/>
        </w:rPr>
        <w:t xml:space="preserve">Биологично разнообразие и НЕМ </w:t>
      </w:r>
      <w:r>
        <w:t>– през м. март експертите и специалистите от направление БРЗТЗ</w:t>
      </w:r>
      <w:r>
        <w:rPr>
          <w:color w:val="auto"/>
          <w:lang w:eastAsia="en-US"/>
        </w:rPr>
        <w:t xml:space="preserve"> извършиха </w:t>
      </w:r>
      <w:r w:rsidRPr="007037D0">
        <w:rPr>
          <w:color w:val="auto"/>
          <w:lang w:val="ru-RU" w:eastAsia="en-US"/>
        </w:rPr>
        <w:t>1</w:t>
      </w:r>
      <w:r>
        <w:rPr>
          <w:color w:val="auto"/>
          <w:lang w:val="ru-RU" w:eastAsia="en-US"/>
        </w:rPr>
        <w:t>6</w:t>
      </w:r>
      <w:r w:rsidRPr="007037D0">
        <w:rPr>
          <w:color w:val="auto"/>
          <w:lang w:val="ru-RU" w:eastAsia="en-US"/>
        </w:rPr>
        <w:t xml:space="preserve"> </w:t>
      </w:r>
      <w:r>
        <w:t>проверки</w:t>
      </w:r>
      <w:r w:rsidRPr="007037D0">
        <w:rPr>
          <w:lang w:val="ru-RU"/>
        </w:rPr>
        <w:t xml:space="preserve"> </w:t>
      </w:r>
      <w:r>
        <w:t>в</w:t>
      </w:r>
      <w:r w:rsidRPr="007037D0">
        <w:rPr>
          <w:lang w:val="ru-RU"/>
        </w:rPr>
        <w:t xml:space="preserve"> </w:t>
      </w:r>
      <w:r>
        <w:rPr>
          <w:lang w:val="ru-RU"/>
        </w:rPr>
        <w:t>10</w:t>
      </w:r>
      <w:r w:rsidRPr="007037D0">
        <w:rPr>
          <w:lang w:val="ru-RU"/>
        </w:rPr>
        <w:t xml:space="preserve"> </w:t>
      </w:r>
      <w:r>
        <w:t xml:space="preserve">обекта, в т. ч. 10 планови и 6 извънредни и 14 обхода. В рамките на осъществения контрол няма съставени АУАН и не са дадени предписания. </w:t>
      </w:r>
    </w:p>
    <w:p w:rsidR="003731D4" w:rsidRDefault="003731D4" w:rsidP="008C260C">
      <w:pPr>
        <w:ind w:firstLine="708"/>
        <w:jc w:val="both"/>
      </w:pPr>
      <w:r>
        <w:rPr>
          <w:u w:val="single"/>
        </w:rPr>
        <w:t>Контролна дейност</w:t>
      </w:r>
      <w:r>
        <w:t xml:space="preserve"> - през отчетния период от специалистите подвижна паркова охрана са извършени 7 планови проверки и 14 обхода в резервати „Купена“ и „Мантарица“. Не са констатирани нарушения.</w:t>
      </w:r>
    </w:p>
    <w:p w:rsidR="003731D4" w:rsidRDefault="003731D4" w:rsidP="008C260C">
      <w:pPr>
        <w:ind w:firstLine="708"/>
        <w:jc w:val="both"/>
      </w:pPr>
      <w:r>
        <w:t xml:space="preserve"> В резерват „Купена“, с цел опазване режима, е проведена съвместна извънредна проверка с представители на Зонално жандармерийско управление (ЗЖУ)-Пловдив. Не са установени нарушения и нарушители.</w:t>
      </w:r>
    </w:p>
    <w:p w:rsidR="003731D4" w:rsidRDefault="003731D4" w:rsidP="008C260C">
      <w:pPr>
        <w:ind w:firstLine="708"/>
        <w:jc w:val="both"/>
      </w:pPr>
      <w:r>
        <w:lastRenderedPageBreak/>
        <w:t>При планова проверка в ЗМ „Находише на атинска мерендера, с. Исперихово“ не са установени нарушения на забраните в заповедта за обявяване.</w:t>
      </w:r>
    </w:p>
    <w:p w:rsidR="003731D4" w:rsidRDefault="003731D4" w:rsidP="008C260C">
      <w:pPr>
        <w:ind w:firstLine="708"/>
        <w:jc w:val="both"/>
      </w:pPr>
      <w:r>
        <w:t xml:space="preserve">Във връзка с внесено уведомление за ИП е извършена извънредна проверка на поземлен имот в землището на с. Оборище, общ. Панагюрище, попадащ в границите на защитена зона </w:t>
      </w:r>
      <w:r>
        <w:rPr>
          <w:lang w:val="en-US"/>
        </w:rPr>
        <w:t>BG</w:t>
      </w:r>
      <w:r>
        <w:t>0002054 "Средна гора" за опазване на дивите птици. Не се установиха гнезда на птици и местообитания на видове, предмет на опазване в зоната. Същото ИП е съгласувано с решение за преценяване на необходимостта от ОВОС.</w:t>
      </w:r>
    </w:p>
    <w:p w:rsidR="003731D4" w:rsidRDefault="003731D4" w:rsidP="008C260C">
      <w:pPr>
        <w:ind w:firstLine="708"/>
        <w:jc w:val="both"/>
      </w:pPr>
      <w:r>
        <w:t>След сигнал за строителство в границите на ЗМ Клептуза е извършена извънредна проверка, която не установи нарушения на режимите на защитената територия.</w:t>
      </w:r>
    </w:p>
    <w:p w:rsidR="003731D4" w:rsidRDefault="003731D4" w:rsidP="008C260C">
      <w:pPr>
        <w:ind w:firstLine="708"/>
        <w:jc w:val="both"/>
      </w:pPr>
      <w:r>
        <w:t>След два сигнала, постъпили по ел. поща, е извършена извънредна съвместна проверка на участък от р. Стара река, между гр. Пещера и гр. Батак, с представители на БД ИБР.  На място се установи, че има отсечени и повалени дървета, пробутани скални и земни маси към водното течение и наличие на строителни отпадъци и автомобилни гуми. Предстои изясняване на обстоятелствата по сигнала.</w:t>
      </w:r>
    </w:p>
    <w:p w:rsidR="003731D4" w:rsidRDefault="003731D4" w:rsidP="008C260C">
      <w:pPr>
        <w:ind w:firstLine="708"/>
        <w:jc w:val="both"/>
      </w:pPr>
      <w:r>
        <w:t>Планови проверки на общински пазар и зоомагазин в гр. Пазарджик не установиха нарушения на З</w:t>
      </w:r>
      <w:r w:rsidR="00932A24">
        <w:t xml:space="preserve">акона за биологичното разнообразие </w:t>
      </w:r>
      <w:r w:rsidR="00932A24">
        <w:rPr>
          <w:lang w:val="en-US"/>
        </w:rPr>
        <w:t>(</w:t>
      </w:r>
      <w:r w:rsidR="00932A24">
        <w:t>З</w:t>
      </w:r>
      <w:r>
        <w:t>БР</w:t>
      </w:r>
      <w:r w:rsidR="00932A24">
        <w:rPr>
          <w:lang w:val="en-US"/>
        </w:rPr>
        <w:t>)</w:t>
      </w:r>
      <w:r>
        <w:t>.</w:t>
      </w:r>
    </w:p>
    <w:p w:rsidR="003731D4" w:rsidRDefault="003731D4" w:rsidP="008C260C">
      <w:pPr>
        <w:ind w:firstLine="708"/>
        <w:jc w:val="both"/>
      </w:pPr>
      <w:r>
        <w:t>При извънредна съвместна проверка с представители на МОСВ е проверено заличено от държавния регистър дърво от вида Смърч, в землището на с. Юндола, община Велинград. Изсъхналото дърво е премахнато.</w:t>
      </w:r>
    </w:p>
    <w:p w:rsidR="003731D4" w:rsidRPr="00872A61" w:rsidRDefault="003731D4" w:rsidP="00872A61">
      <w:pPr>
        <w:adjustRightInd w:val="0"/>
        <w:ind w:firstLine="708"/>
        <w:jc w:val="both"/>
      </w:pPr>
      <w:r>
        <w:t>След сигнал на „зелен“ телефон е извършена извънредна проверка на участък от банкета на третокласен държавен път 3704 гр. Пазарджик – с. Бошуля, в който се намира отсечена секвоя. За премахването на изсъхналото дърво има издадено разрешително от началника на дирекция БОС, Община Пазарджик. В непосредствена близост до цитираното в сигнала дърво се намира защитен обект, обозначен с табела, в добро състояние – дърво от вида Секвоя (Гигантско мамутово дърво), записано под № 161 в Държавния регистър.  Не са констатирани нарушения.</w:t>
      </w:r>
    </w:p>
    <w:p w:rsidR="003731D4" w:rsidRDefault="003731D4" w:rsidP="00BB5978">
      <w:pPr>
        <w:jc w:val="both"/>
        <w:rPr>
          <w:color w:val="auto"/>
          <w:u w:val="single"/>
        </w:rPr>
      </w:pPr>
      <w:r>
        <w:rPr>
          <w:color w:val="auto"/>
        </w:rPr>
        <w:t xml:space="preserve">            </w:t>
      </w:r>
      <w:r>
        <w:rPr>
          <w:color w:val="auto"/>
          <w:u w:val="single"/>
        </w:rPr>
        <w:t>Превантивна дейност</w:t>
      </w:r>
    </w:p>
    <w:p w:rsidR="003731D4" w:rsidRDefault="003731D4" w:rsidP="0022149F">
      <w:pPr>
        <w:ind w:firstLine="708"/>
        <w:jc w:val="both"/>
      </w:pPr>
      <w:r>
        <w:t>За началото на противопожарния сезон в защитените територии е проверено противопожарното оборудване и чрез писма, от кметовете на общините Батак, Ракитово, Брацигово и Пещера е изискано организирането на доброволни формирования за гасене на пожари, в случай на нужда.</w:t>
      </w:r>
    </w:p>
    <w:p w:rsidR="003731D4" w:rsidRPr="0022149F" w:rsidRDefault="003731D4" w:rsidP="0022149F">
      <w:pPr>
        <w:ind w:firstLine="708"/>
        <w:jc w:val="both"/>
      </w:pPr>
      <w:r>
        <w:t>Експертите от направлението взеха участие в две комисии – по заповед на изпълнителния директор на АГКК – Пазарджик и по заповед на директора на ТП ДЛС "Борово".</w:t>
      </w:r>
    </w:p>
    <w:p w:rsidR="003731D4" w:rsidRDefault="003731D4" w:rsidP="00BB5978">
      <w:pPr>
        <w:ind w:firstLine="708"/>
        <w:jc w:val="both"/>
        <w:rPr>
          <w:color w:val="auto"/>
        </w:rPr>
      </w:pPr>
      <w:r>
        <w:t xml:space="preserve">Изготвени са: </w:t>
      </w:r>
      <w:r>
        <w:rPr>
          <w:color w:val="auto"/>
        </w:rPr>
        <w:t>82 писма по реда на чл. 2, ал. 2 от Наредбата за ОС, 18 вътрешни становища, 4 Решени</w:t>
      </w:r>
      <w:r w:rsidRPr="007037D0">
        <w:rPr>
          <w:color w:val="auto"/>
          <w:lang w:val="ru-RU"/>
        </w:rPr>
        <w:t>я</w:t>
      </w:r>
      <w:r>
        <w:rPr>
          <w:color w:val="auto"/>
        </w:rPr>
        <w:t xml:space="preserve"> по ОС, 28 др. писма и справки.</w:t>
      </w:r>
    </w:p>
    <w:p w:rsidR="003731D4" w:rsidRPr="002A4939" w:rsidRDefault="003731D4" w:rsidP="00BB5978">
      <w:pPr>
        <w:ind w:firstLine="708"/>
        <w:jc w:val="both"/>
      </w:pPr>
      <w:r>
        <w:t xml:space="preserve">Постигнат ефект от контролната и превантивната дейност: </w:t>
      </w:r>
      <w:r w:rsidRPr="007037D0">
        <w:rPr>
          <w:lang w:val="ru-RU"/>
        </w:rPr>
        <w:t>п</w:t>
      </w:r>
      <w:r>
        <w:t>редотвратяване и отстраняване на нарушения в ЗТ и ЗЗ</w:t>
      </w:r>
      <w:r>
        <w:rPr>
          <w:color w:val="auto"/>
        </w:rPr>
        <w:t xml:space="preserve">, </w:t>
      </w:r>
      <w:r>
        <w:t xml:space="preserve">осигурена е пожарната безопасност в ЗТ – изключителна държавна собственост, подпомогнати са други институции в сферата на природозащитното законодателство, </w:t>
      </w:r>
      <w:r>
        <w:rPr>
          <w:color w:val="auto"/>
        </w:rPr>
        <w:t>повишен е експертния капацитет на служителите в направлението</w:t>
      </w:r>
      <w:r>
        <w:t>,</w:t>
      </w:r>
      <w:r w:rsidRPr="007037D0">
        <w:rPr>
          <w:lang w:val="ru-RU"/>
        </w:rPr>
        <w:t xml:space="preserve"> </w:t>
      </w:r>
      <w:r>
        <w:t>процедурите по постъпили преписки от граждани и институции се провеждат в регламентираните срокове и при спазване на екологичното законодателство</w:t>
      </w:r>
      <w:r>
        <w:rPr>
          <w:color w:val="auto"/>
        </w:rPr>
        <w:t>.</w:t>
      </w:r>
      <w:r>
        <w:t xml:space="preserve"> </w:t>
      </w:r>
    </w:p>
    <w:p w:rsidR="003731D4" w:rsidRDefault="003731D4" w:rsidP="00BB5978">
      <w:pPr>
        <w:ind w:firstLine="708"/>
        <w:jc w:val="both"/>
        <w:rPr>
          <w:lang w:val="ru-RU"/>
        </w:rPr>
      </w:pPr>
      <w:r>
        <w:rPr>
          <w:b/>
          <w:bCs/>
          <w:lang w:val="ru-RU"/>
        </w:rPr>
        <w:t>Отпадъци -</w:t>
      </w:r>
      <w:r>
        <w:rPr>
          <w:lang w:val="ru-RU"/>
        </w:rPr>
        <w:t xml:space="preserve"> през </w:t>
      </w:r>
      <w:r w:rsidRPr="003F6940">
        <w:rPr>
          <w:bCs/>
          <w:lang w:val="ru-RU"/>
        </w:rPr>
        <w:t>м</w:t>
      </w:r>
      <w:r w:rsidRPr="003F6940">
        <w:rPr>
          <w:bCs/>
        </w:rPr>
        <w:t>. март</w:t>
      </w:r>
      <w:r w:rsidRPr="003F6940">
        <w:rPr>
          <w:lang w:val="ru-RU"/>
        </w:rPr>
        <w:t xml:space="preserve"> </w:t>
      </w:r>
      <w:r w:rsidRPr="003F6940">
        <w:rPr>
          <w:bCs/>
          <w:lang w:val="ru-RU"/>
        </w:rPr>
        <w:t>2023 г</w:t>
      </w:r>
      <w:r w:rsidRPr="003F6940">
        <w:rPr>
          <w:lang w:val="ru-RU"/>
        </w:rPr>
        <w:t>.</w:t>
      </w:r>
      <w:r>
        <w:rPr>
          <w:lang w:val="ru-RU"/>
        </w:rPr>
        <w:t xml:space="preserve"> по ЗУО са извършени</w:t>
      </w:r>
      <w:r>
        <w:rPr>
          <w:b/>
          <w:bCs/>
          <w:lang w:val="ru-RU"/>
        </w:rPr>
        <w:t xml:space="preserve"> </w:t>
      </w:r>
      <w:r w:rsidR="00773494">
        <w:rPr>
          <w:b/>
          <w:bCs/>
          <w:lang w:val="en-US"/>
        </w:rPr>
        <w:t>58</w:t>
      </w:r>
      <w:r>
        <w:rPr>
          <w:b/>
          <w:bCs/>
          <w:lang w:val="ru-RU"/>
        </w:rPr>
        <w:t xml:space="preserve"> </w:t>
      </w:r>
      <w:r>
        <w:rPr>
          <w:lang w:val="ru-RU"/>
        </w:rPr>
        <w:t>проверки в</w:t>
      </w:r>
      <w:r w:rsidRPr="007037D0">
        <w:rPr>
          <w:b/>
          <w:bCs/>
          <w:lang w:val="ru-RU"/>
        </w:rPr>
        <w:t xml:space="preserve"> </w:t>
      </w:r>
      <w:r w:rsidR="00773494">
        <w:rPr>
          <w:b/>
          <w:bCs/>
          <w:lang w:val="en-US"/>
        </w:rPr>
        <w:t>52</w:t>
      </w:r>
      <w:r>
        <w:rPr>
          <w:b/>
          <w:bCs/>
          <w:lang w:val="ru-RU"/>
        </w:rPr>
        <w:t xml:space="preserve"> </w:t>
      </w:r>
      <w:r w:rsidRPr="007037D0">
        <w:rPr>
          <w:lang w:val="ru-RU"/>
        </w:rPr>
        <w:t>о</w:t>
      </w:r>
      <w:r>
        <w:rPr>
          <w:lang w:val="ru-RU"/>
        </w:rPr>
        <w:t xml:space="preserve">бекта, от които </w:t>
      </w:r>
      <w:r w:rsidR="00773494" w:rsidRPr="00773494">
        <w:rPr>
          <w:b/>
          <w:lang w:val="en-US"/>
        </w:rPr>
        <w:t>38</w:t>
      </w:r>
      <w:r>
        <w:rPr>
          <w:lang w:val="ru-RU"/>
        </w:rPr>
        <w:t xml:space="preserve"> са планови и </w:t>
      </w:r>
      <w:r w:rsidR="00773494" w:rsidRPr="00773494">
        <w:rPr>
          <w:b/>
          <w:lang w:val="en-US"/>
        </w:rPr>
        <w:t>20</w:t>
      </w:r>
      <w:r>
        <w:rPr>
          <w:lang w:val="ru-RU"/>
        </w:rPr>
        <w:t xml:space="preserve"> извънредни. Дадени са</w:t>
      </w:r>
      <w:r w:rsidR="00773494">
        <w:rPr>
          <w:lang w:val="en-US"/>
        </w:rPr>
        <w:t xml:space="preserve"> </w:t>
      </w:r>
      <w:r w:rsidR="00773494" w:rsidRPr="00773494">
        <w:rPr>
          <w:b/>
          <w:lang w:val="en-US"/>
        </w:rPr>
        <w:t>21</w:t>
      </w:r>
      <w:r>
        <w:rPr>
          <w:b/>
          <w:bCs/>
          <w:lang w:val="ru-RU"/>
        </w:rPr>
        <w:t xml:space="preserve"> </w:t>
      </w:r>
      <w:r>
        <w:rPr>
          <w:lang w:val="ru-RU"/>
        </w:rPr>
        <w:t xml:space="preserve">предписания. </w:t>
      </w:r>
    </w:p>
    <w:p w:rsidR="003731D4" w:rsidRDefault="003731D4" w:rsidP="00BB5978">
      <w:pPr>
        <w:ind w:firstLine="708"/>
        <w:jc w:val="both"/>
      </w:pPr>
      <w:r>
        <w:rPr>
          <w:b/>
          <w:bCs/>
        </w:rPr>
        <w:t>Акценти</w:t>
      </w:r>
      <w:r>
        <w:t xml:space="preserve"> </w:t>
      </w:r>
      <w:r>
        <w:rPr>
          <w:b/>
          <w:bCs/>
        </w:rPr>
        <w:t>в контролната дейност</w:t>
      </w:r>
      <w:r>
        <w:t>: контрол</w:t>
      </w:r>
      <w:r>
        <w:rPr>
          <w:lang w:val="ru-RU"/>
        </w:rPr>
        <w:t xml:space="preserve"> за изпълнение изискванията на ЗУО и подзаконовите нормативни актове при извършване на дейности по събиране, съхраняване и третиране на отпадъци, </w:t>
      </w:r>
      <w:r>
        <w:t>последващ контрол по дадени предписания, проверки по сигнали.</w:t>
      </w:r>
    </w:p>
    <w:p w:rsidR="003731D4" w:rsidRDefault="003731D4" w:rsidP="00BB5978">
      <w:pPr>
        <w:jc w:val="both"/>
        <w:rPr>
          <w:b/>
          <w:bCs/>
        </w:rPr>
      </w:pPr>
      <w:r w:rsidRPr="007037D0">
        <w:rPr>
          <w:lang w:val="ru-RU"/>
        </w:rPr>
        <w:t xml:space="preserve">            </w:t>
      </w:r>
      <w:r>
        <w:rPr>
          <w:b/>
          <w:bCs/>
        </w:rPr>
        <w:t>Планови проверки:</w:t>
      </w:r>
    </w:p>
    <w:p w:rsidR="003731D4" w:rsidRDefault="003731D4" w:rsidP="001A4F19">
      <w:pPr>
        <w:ind w:firstLine="708"/>
        <w:jc w:val="both"/>
        <w:rPr>
          <w:lang w:val="ru-RU"/>
        </w:rPr>
      </w:pPr>
      <w:r>
        <w:lastRenderedPageBreak/>
        <w:t>О</w:t>
      </w:r>
      <w:r>
        <w:rPr>
          <w:lang w:val="ru-RU"/>
        </w:rPr>
        <w:t xml:space="preserve">съществен е планов контрол на шест обекта – на </w:t>
      </w:r>
      <w:r>
        <w:t xml:space="preserve">площадка за третиране на ИУМПС и ИУЕЕО в с. Звъничево, общ. Пазарджик, на площадка за третиране на ИУМПС в гр. Велинград, на площадка за третиране на неопасни отпадъци в с. Говедаре, общ. Пазарджик, на площадка за третиране на отпадъци в с. Главиница, общ. Пазарджик, на площадка за третиране на ОЧЦМ, ИУЕЕО, ИУМПС, НУБА и други опасни и неопасни отпадъци в гр. Септември и на площадка за производство на пелети в гр. Костандово, общ. Ракитово. Не са установени нарушения на </w:t>
      </w:r>
      <w:r>
        <w:rPr>
          <w:lang w:val="ru-RU"/>
        </w:rPr>
        <w:t>разпоредбите на ЗУО и подзаконовите нормативни актове.</w:t>
      </w:r>
    </w:p>
    <w:p w:rsidR="007D1E40" w:rsidRDefault="007D1E40" w:rsidP="007D1E40">
      <w:pPr>
        <w:overflowPunct w:val="0"/>
        <w:autoSpaceDE w:val="0"/>
        <w:autoSpaceDN w:val="0"/>
        <w:adjustRightInd w:val="0"/>
        <w:ind w:firstLine="708"/>
        <w:jc w:val="both"/>
        <w:textAlignment w:val="baseline"/>
        <w:rPr>
          <w:bCs/>
          <w:color w:val="auto"/>
          <w:lang w:eastAsia="en-US"/>
        </w:rPr>
      </w:pPr>
      <w:r>
        <w:t xml:space="preserve">Извършени са 4 планови проверки на фирми в гр. Панагюрище, Пазарджик и с. Капитан Димитриево, община Пещера, които извършват транспортиране на отпадъци от и за други страни. </w:t>
      </w:r>
      <w:r>
        <w:rPr>
          <w:bCs/>
          <w:lang w:eastAsia="en-US"/>
        </w:rPr>
        <w:t xml:space="preserve">Не са констатирани пропуски и нарушения. </w:t>
      </w:r>
      <w:r>
        <w:rPr>
          <w:bCs/>
          <w:iCs/>
          <w:lang w:val="ru-RU" w:eastAsia="en-US"/>
        </w:rPr>
        <w:t xml:space="preserve">Изпълняват се условията, поставени в </w:t>
      </w:r>
      <w:r>
        <w:rPr>
          <w:bCs/>
          <w:lang w:eastAsia="en-US"/>
        </w:rPr>
        <w:t xml:space="preserve">издадените РД за събиране и транспортиране на отпадъци, както и изискванията на Регламент(ЕО) 1013/2006г. Дадени са две предписания за представяне на договори, съгласно изискванията на чл.8, ал.1 от ЗУО, които са изпълнени. </w:t>
      </w:r>
    </w:p>
    <w:p w:rsidR="007D1E40" w:rsidRPr="007D1E40" w:rsidRDefault="007D1E40" w:rsidP="007D1E40">
      <w:pPr>
        <w:overflowPunct w:val="0"/>
        <w:autoSpaceDE w:val="0"/>
        <w:autoSpaceDN w:val="0"/>
        <w:adjustRightInd w:val="0"/>
        <w:ind w:firstLine="708"/>
        <w:jc w:val="both"/>
        <w:textAlignment w:val="baseline"/>
        <w:rPr>
          <w:bCs/>
          <w:lang w:eastAsia="en-US"/>
        </w:rPr>
      </w:pPr>
      <w:r>
        <w:rPr>
          <w:bCs/>
          <w:lang w:eastAsia="en-US"/>
        </w:rPr>
        <w:t xml:space="preserve">Извършен е планов контрол на търговец на отпадъци в гр. Пазарджик. Води се редовно отчетност по отпадъците в НИСО. Представени са договори, съгласно изискванията на чл.8(1) от ЗУО. </w:t>
      </w:r>
    </w:p>
    <w:p w:rsidR="003731D4" w:rsidRDefault="003731D4" w:rsidP="00E46067">
      <w:pPr>
        <w:ind w:firstLine="708"/>
        <w:jc w:val="both"/>
        <w:rPr>
          <w:color w:val="auto"/>
        </w:rPr>
      </w:pPr>
      <w:r>
        <w:rPr>
          <w:lang w:val="ru-RU"/>
        </w:rPr>
        <w:t xml:space="preserve">Извършени са две планови проверки във връзка с изпълнение задълженията на кмета </w:t>
      </w:r>
      <w:proofErr w:type="gramStart"/>
      <w:r>
        <w:rPr>
          <w:lang w:val="ru-RU"/>
        </w:rPr>
        <w:t>на община</w:t>
      </w:r>
      <w:proofErr w:type="gramEnd"/>
      <w:r>
        <w:rPr>
          <w:lang w:val="ru-RU"/>
        </w:rPr>
        <w:t xml:space="preserve"> Панагюрище и община Брацигово по чл. 19, ал. 3, </w:t>
      </w:r>
      <w:r w:rsidRPr="007037D0">
        <w:rPr>
          <w:lang w:val="ru-RU"/>
        </w:rPr>
        <w:t xml:space="preserve">т. 7 и </w:t>
      </w:r>
      <w:r>
        <w:rPr>
          <w:lang w:val="ru-RU"/>
        </w:rPr>
        <w:t xml:space="preserve">т. 10 от ЗУО. Не са констатирани нарушения </w:t>
      </w:r>
      <w:r w:rsidRPr="00E46067">
        <w:rPr>
          <w:color w:val="auto"/>
        </w:rPr>
        <w:t>или несъответствия.</w:t>
      </w:r>
      <w:r>
        <w:rPr>
          <w:color w:val="auto"/>
        </w:rPr>
        <w:t xml:space="preserve"> </w:t>
      </w:r>
    </w:p>
    <w:p w:rsidR="003731D4" w:rsidRDefault="003731D4" w:rsidP="00E46067">
      <w:pPr>
        <w:ind w:firstLine="708"/>
        <w:jc w:val="both"/>
        <w:rPr>
          <w:color w:val="auto"/>
        </w:rPr>
      </w:pPr>
      <w:r>
        <w:rPr>
          <w:color w:val="auto"/>
        </w:rPr>
        <w:t xml:space="preserve">Планов контрол </w:t>
      </w:r>
      <w:r w:rsidRPr="00E46067">
        <w:rPr>
          <w:color w:val="auto"/>
        </w:rPr>
        <w:t>на площадка за третиране на отпадъци в с. Главиница</w:t>
      </w:r>
      <w:r>
        <w:rPr>
          <w:color w:val="auto"/>
        </w:rPr>
        <w:t>, общ. Пазарджик установи, че се и</w:t>
      </w:r>
      <w:r w:rsidRPr="00E46067">
        <w:rPr>
          <w:color w:val="auto"/>
        </w:rPr>
        <w:t>зпълняват поставените условия в издадения документ за дейности с отпадъци.</w:t>
      </w:r>
      <w:r>
        <w:rPr>
          <w:color w:val="auto"/>
        </w:rPr>
        <w:t xml:space="preserve"> </w:t>
      </w:r>
    </w:p>
    <w:p w:rsidR="003731D4" w:rsidRDefault="003731D4" w:rsidP="00E46067">
      <w:pPr>
        <w:ind w:firstLine="708"/>
        <w:jc w:val="both"/>
        <w:rPr>
          <w:color w:val="auto"/>
        </w:rPr>
      </w:pPr>
      <w:r>
        <w:rPr>
          <w:color w:val="auto"/>
        </w:rPr>
        <w:t>Планова проверка н</w:t>
      </w:r>
      <w:r w:rsidRPr="00E46067">
        <w:rPr>
          <w:color w:val="auto"/>
        </w:rPr>
        <w:t>а площадка за третиране на отпадъци</w:t>
      </w:r>
      <w:r>
        <w:rPr>
          <w:color w:val="auto"/>
        </w:rPr>
        <w:t xml:space="preserve"> на ул. „Синитевска“ №12</w:t>
      </w:r>
      <w:r w:rsidRPr="00E46067">
        <w:rPr>
          <w:color w:val="auto"/>
        </w:rPr>
        <w:t xml:space="preserve"> в гр. Пазарджик</w:t>
      </w:r>
      <w:r>
        <w:rPr>
          <w:color w:val="auto"/>
        </w:rPr>
        <w:t xml:space="preserve"> установи, че на </w:t>
      </w:r>
      <w:r w:rsidRPr="00E46067">
        <w:rPr>
          <w:color w:val="auto"/>
        </w:rPr>
        <w:t>площадката не е извършвана дейност по приемане и съхраняване на отпадъци.</w:t>
      </w:r>
      <w:r>
        <w:rPr>
          <w:color w:val="auto"/>
        </w:rPr>
        <w:t xml:space="preserve"> </w:t>
      </w:r>
    </w:p>
    <w:p w:rsidR="003731D4" w:rsidRPr="00E46067" w:rsidRDefault="003731D4" w:rsidP="00E46067">
      <w:pPr>
        <w:ind w:firstLine="708"/>
        <w:jc w:val="both"/>
        <w:rPr>
          <w:color w:val="auto"/>
        </w:rPr>
      </w:pPr>
      <w:r>
        <w:rPr>
          <w:color w:val="auto"/>
        </w:rPr>
        <w:t>При планова</w:t>
      </w:r>
      <w:r w:rsidRPr="00E46067">
        <w:rPr>
          <w:color w:val="auto"/>
        </w:rPr>
        <w:t xml:space="preserve"> проверка на фирма</w:t>
      </w:r>
      <w:r>
        <w:rPr>
          <w:color w:val="auto"/>
        </w:rPr>
        <w:t xml:space="preserve">, </w:t>
      </w:r>
      <w:r w:rsidRPr="00E46067">
        <w:rPr>
          <w:color w:val="auto"/>
        </w:rPr>
        <w:t>производител на сладкарски изделия</w:t>
      </w:r>
      <w:r>
        <w:rPr>
          <w:color w:val="auto"/>
        </w:rPr>
        <w:t xml:space="preserve"> е д</w:t>
      </w:r>
      <w:r w:rsidRPr="00E46067">
        <w:rPr>
          <w:color w:val="auto"/>
        </w:rPr>
        <w:t xml:space="preserve">адено предписание да се извърши класификация на отпадъците, образувани от дейността на дружеството. Срокът </w:t>
      </w:r>
      <w:r>
        <w:rPr>
          <w:color w:val="auto"/>
        </w:rPr>
        <w:t>му</w:t>
      </w:r>
      <w:r w:rsidRPr="00E46067">
        <w:rPr>
          <w:color w:val="auto"/>
        </w:rPr>
        <w:t xml:space="preserve"> не е изтекъл.</w:t>
      </w:r>
      <w:r>
        <w:rPr>
          <w:color w:val="auto"/>
        </w:rPr>
        <w:t xml:space="preserve"> Планов</w:t>
      </w:r>
      <w:r w:rsidRPr="00E46067">
        <w:rPr>
          <w:color w:val="auto"/>
        </w:rPr>
        <w:t xml:space="preserve"> </w:t>
      </w:r>
      <w:r>
        <w:rPr>
          <w:color w:val="auto"/>
        </w:rPr>
        <w:t>контрол</w:t>
      </w:r>
      <w:r w:rsidRPr="00E46067">
        <w:rPr>
          <w:color w:val="auto"/>
        </w:rPr>
        <w:t xml:space="preserve"> на фирма за производство на боя за яйца</w:t>
      </w:r>
      <w:r>
        <w:rPr>
          <w:color w:val="auto"/>
        </w:rPr>
        <w:t xml:space="preserve"> в</w:t>
      </w:r>
      <w:r w:rsidRPr="00E46067">
        <w:rPr>
          <w:color w:val="auto"/>
        </w:rPr>
        <w:t xml:space="preserve"> гр. Костандово</w:t>
      </w:r>
      <w:r>
        <w:rPr>
          <w:color w:val="auto"/>
        </w:rPr>
        <w:t>, общ. Ракитово установи, че д</w:t>
      </w:r>
      <w:r w:rsidRPr="00E46067">
        <w:rPr>
          <w:color w:val="auto"/>
        </w:rPr>
        <w:t>ружеството е прекратило дейност.</w:t>
      </w:r>
    </w:p>
    <w:p w:rsidR="003731D4" w:rsidRDefault="003731D4" w:rsidP="00BB5978">
      <w:pPr>
        <w:ind w:firstLine="708"/>
        <w:jc w:val="both"/>
      </w:pPr>
      <w:r>
        <w:t xml:space="preserve">Извършени са планови проверки на </w:t>
      </w:r>
      <w:r>
        <w:rPr>
          <w:lang w:val="ru-RU"/>
        </w:rPr>
        <w:t xml:space="preserve">дружества за третиране на ИУМПС, ОЧЦМ, ИУЕЕО и други опасни и неопасни отпадъци /2 в гр. Пазарджик, 1 в с. Говедаре, общ. Пазарджик, 1 в с. Главиница, </w:t>
      </w:r>
      <w:proofErr w:type="gramStart"/>
      <w:r>
        <w:rPr>
          <w:lang w:val="ru-RU"/>
        </w:rPr>
        <w:t>общ.Пазарджик</w:t>
      </w:r>
      <w:proofErr w:type="gramEnd"/>
      <w:r>
        <w:rPr>
          <w:lang w:val="ru-RU"/>
        </w:rPr>
        <w:t xml:space="preserve">/, 1 на дружество за третиране на ИУМПС, ОЧЦМ в с. Семчиново, общ. Септември и 1 на дружество за третиране на отработени масла в гр. Пазарджик. </w:t>
      </w:r>
      <w:r>
        <w:t xml:space="preserve">Проверени са условията, поставени в документите по чл. 35 от ЗУО. Не са установени  несъответствия с нормативната уредба по ЗУО. </w:t>
      </w:r>
    </w:p>
    <w:p w:rsidR="003731D4" w:rsidRDefault="00DC1834" w:rsidP="00BB5978">
      <w:pPr>
        <w:ind w:firstLine="708"/>
        <w:jc w:val="both"/>
      </w:pPr>
      <w:r>
        <w:rPr>
          <w:lang w:val="ru-RU"/>
        </w:rPr>
        <w:t>Извършеи са</w:t>
      </w:r>
      <w:r w:rsidR="003731D4">
        <w:rPr>
          <w:lang w:val="ru-RU"/>
        </w:rPr>
        <w:t xml:space="preserve"> планов</w:t>
      </w:r>
      <w:r>
        <w:rPr>
          <w:lang w:val="ru-RU"/>
        </w:rPr>
        <w:t>и</w:t>
      </w:r>
      <w:r w:rsidR="003731D4">
        <w:rPr>
          <w:lang w:val="ru-RU"/>
        </w:rPr>
        <w:t xml:space="preserve"> проверк</w:t>
      </w:r>
      <w:r>
        <w:rPr>
          <w:lang w:val="ru-RU"/>
        </w:rPr>
        <w:t>и</w:t>
      </w:r>
      <w:r w:rsidR="003731D4">
        <w:rPr>
          <w:lang w:val="ru-RU"/>
        </w:rPr>
        <w:t xml:space="preserve"> на автосервиз в гр. Ракитово</w:t>
      </w:r>
      <w:r>
        <w:rPr>
          <w:lang w:val="ru-RU"/>
        </w:rPr>
        <w:t xml:space="preserve">, </w:t>
      </w:r>
      <w:r w:rsidR="003731D4">
        <w:rPr>
          <w:lang w:val="ru-RU"/>
        </w:rPr>
        <w:t xml:space="preserve">на обект за производство на мебели в гр. Пазарджик и на лечебно заведение в гр. Пещера за контрол по изпълнение на разпоредбите на ЗУО и подзаконовите нормативни актове. </w:t>
      </w:r>
      <w:r w:rsidR="003731D4">
        <w:t>Не се констатираха пропуски и/или нарушения.</w:t>
      </w:r>
    </w:p>
    <w:p w:rsidR="003731D4" w:rsidRDefault="003731D4" w:rsidP="00BB5978">
      <w:pPr>
        <w:jc w:val="both"/>
        <w:rPr>
          <w:lang w:val="ru-RU"/>
        </w:rPr>
      </w:pPr>
      <w:r>
        <w:rPr>
          <w:lang w:val="ru-RU"/>
        </w:rPr>
        <w:t xml:space="preserve">          Извършена е планова проверка на площадка за компостиране на растителни отпадъци, стопанисвана </w:t>
      </w:r>
      <w:proofErr w:type="gramStart"/>
      <w:r>
        <w:rPr>
          <w:lang w:val="ru-RU"/>
        </w:rPr>
        <w:t>от ,,Хмела</w:t>
      </w:r>
      <w:proofErr w:type="gramEnd"/>
      <w:r>
        <w:rPr>
          <w:lang w:val="ru-RU"/>
        </w:rPr>
        <w:t xml:space="preserve"> Велинград</w:t>
      </w:r>
      <w:r>
        <w:t>“</w:t>
      </w:r>
      <w:r>
        <w:rPr>
          <w:lang w:val="ru-RU"/>
        </w:rPr>
        <w:t>АД</w:t>
      </w:r>
      <w:r w:rsidRPr="007037D0">
        <w:rPr>
          <w:lang w:val="ru-RU"/>
        </w:rPr>
        <w:t xml:space="preserve"> </w:t>
      </w:r>
      <w:r>
        <w:t>в</w:t>
      </w:r>
      <w:r>
        <w:rPr>
          <w:lang w:val="ru-RU"/>
        </w:rPr>
        <w:t xml:space="preserve"> </w:t>
      </w:r>
      <w:r w:rsidRPr="007037D0">
        <w:rPr>
          <w:lang w:val="ru-RU"/>
        </w:rPr>
        <w:t xml:space="preserve">гр. </w:t>
      </w:r>
      <w:r>
        <w:rPr>
          <w:lang w:val="ru-RU"/>
        </w:rPr>
        <w:t>Велинград. Дружеството изпълнява всички изисквания и разпоредби на ЗУО, Наредбата за разделно събиране на биоотпадъци и третиране на биоразградими отпадъци и условията в издадения документ по чл. 35 от ЗУО.</w:t>
      </w:r>
    </w:p>
    <w:p w:rsidR="003731D4" w:rsidRDefault="003731D4" w:rsidP="00BB5978">
      <w:pPr>
        <w:ind w:firstLine="708"/>
        <w:jc w:val="both"/>
        <w:rPr>
          <w:color w:val="auto"/>
        </w:rPr>
      </w:pPr>
      <w:r>
        <w:t>Извършен</w:t>
      </w:r>
      <w:r w:rsidR="00DC1834">
        <w:t>и</w:t>
      </w:r>
      <w:r>
        <w:t xml:space="preserve"> </w:t>
      </w:r>
      <w:r w:rsidR="00DC1834">
        <w:t>са</w:t>
      </w:r>
      <w:r>
        <w:t xml:space="preserve"> планов</w:t>
      </w:r>
      <w:r w:rsidR="00DC1834">
        <w:t>и проверки</w:t>
      </w:r>
      <w:r>
        <w:t xml:space="preserve"> на площадка за третиране на ИУМПС и ИУЕЕО в с. Звъничево, общ. Пазарджик,</w:t>
      </w:r>
      <w:r w:rsidR="00DC1834">
        <w:t xml:space="preserve">  за третиране на ИУМПС в гр. Велинград и за третиране на ОЧЦМ, ИУМПС и др. опасни и неопасни отпадъци в гр. Септември </w:t>
      </w:r>
      <w:r>
        <w:t xml:space="preserve">. Изпълняват се </w:t>
      </w:r>
      <w:r w:rsidR="00DC1834">
        <w:t>поставените условия в документа по чл. 35 от ЗУО и разпоредбите на нармативните изисквания</w:t>
      </w:r>
      <w:r>
        <w:t>. Не са установени нередовности.</w:t>
      </w:r>
      <w:r w:rsidR="00DC1834">
        <w:t xml:space="preserve">  </w:t>
      </w:r>
    </w:p>
    <w:p w:rsidR="003731D4" w:rsidRDefault="003731D4" w:rsidP="007B1399">
      <w:pPr>
        <w:ind w:firstLine="708"/>
        <w:jc w:val="both"/>
      </w:pPr>
      <w:r>
        <w:lastRenderedPageBreak/>
        <w:t xml:space="preserve">Извършен е планов контрол на </w:t>
      </w:r>
      <w:r w:rsidR="007B1399">
        <w:t xml:space="preserve">площадка за производство на пелети в гр. Костандово, общ. Ракитово и на </w:t>
      </w:r>
      <w:r>
        <w:t>площадк</w:t>
      </w:r>
      <w:r w:rsidR="007B1399">
        <w:t>и</w:t>
      </w:r>
      <w:r>
        <w:t xml:space="preserve"> за третиране на </w:t>
      </w:r>
      <w:r w:rsidR="007B1399">
        <w:t xml:space="preserve">неопасни </w:t>
      </w:r>
      <w:r>
        <w:t>о</w:t>
      </w:r>
      <w:r w:rsidR="007B1399">
        <w:t xml:space="preserve">тпадъци на </w:t>
      </w:r>
      <w:r>
        <w:t xml:space="preserve">с. </w:t>
      </w:r>
      <w:r w:rsidR="007B1399">
        <w:t xml:space="preserve">Главиница и в с. </w:t>
      </w:r>
      <w:r>
        <w:t>Говедаре, общ. Пазарджик</w:t>
      </w:r>
      <w:r w:rsidR="007B1399">
        <w:t xml:space="preserve"> и в гр. Пещера</w:t>
      </w:r>
      <w:r>
        <w:t xml:space="preserve">. Проверени са условията, поставени в разрешението по чл. 35 от ЗУО за извършване на дейности по третиране на отпадъци. </w:t>
      </w:r>
      <w:r w:rsidR="007B1399">
        <w:t>Не са констатирани нарушения. За констатирано несъответствие е дадено предписание за представяне на документи в РИОСВ-Пазарджик от собственика на площадката в гр. Пещера. Предписанието е изпълнено.</w:t>
      </w:r>
    </w:p>
    <w:p w:rsidR="003731D4" w:rsidRDefault="003731D4" w:rsidP="00BB5978">
      <w:pPr>
        <w:jc w:val="both"/>
        <w:rPr>
          <w:lang w:val="ru-RU"/>
        </w:rPr>
      </w:pPr>
      <w:r>
        <w:t xml:space="preserve">           Извършен</w:t>
      </w:r>
      <w:r w:rsidR="007B1399">
        <w:t>и са</w:t>
      </w:r>
      <w:r>
        <w:t xml:space="preserve"> планов</w:t>
      </w:r>
      <w:r w:rsidR="007B1399">
        <w:t>и проверки</w:t>
      </w:r>
      <w:r>
        <w:t xml:space="preserve"> на </w:t>
      </w:r>
      <w:r w:rsidR="007B1399">
        <w:t>а</w:t>
      </w:r>
      <w:r>
        <w:t>тосервиз</w:t>
      </w:r>
      <w:r w:rsidR="007B1399">
        <w:t>и в гр.</w:t>
      </w:r>
      <w:r>
        <w:t xml:space="preserve"> Велинград</w:t>
      </w:r>
      <w:r w:rsidR="007B1399">
        <w:t>, гр. Стрелча</w:t>
      </w:r>
      <w:r w:rsidR="00CA1C08">
        <w:t>, гр. Панагюрище</w:t>
      </w:r>
      <w:r w:rsidR="007B1399">
        <w:t xml:space="preserve"> и с. Варвара, общ. Септември</w:t>
      </w:r>
      <w:r>
        <w:t xml:space="preserve">. </w:t>
      </w:r>
      <w:r w:rsidR="00CA1C08">
        <w:t xml:space="preserve">Един от автосервизите във Велинград  и този в гр. Стрелча </w:t>
      </w:r>
      <w:r>
        <w:t>не извършва</w:t>
      </w:r>
      <w:r w:rsidR="00CA1C08">
        <w:t xml:space="preserve">т </w:t>
      </w:r>
      <w:r>
        <w:t>дейност.</w:t>
      </w:r>
      <w:r w:rsidR="00CA1C08">
        <w:t xml:space="preserve"> Дружеството в Панагюрище е преустановило дейност и не се помещава на посочения адрес на площадката, а същата дейност извършва друго юридическо лице.</w:t>
      </w:r>
      <w:r w:rsidR="00CE2398">
        <w:t xml:space="preserve"> </w:t>
      </w:r>
      <w:r w:rsidR="00CA1C08">
        <w:t>Пр</w:t>
      </w:r>
      <w:r>
        <w:rPr>
          <w:color w:val="121314"/>
        </w:rPr>
        <w:t>оверката</w:t>
      </w:r>
      <w:r w:rsidR="00CA1C08">
        <w:rPr>
          <w:color w:val="121314"/>
        </w:rPr>
        <w:t xml:space="preserve"> в с. Варвара</w:t>
      </w:r>
      <w:r w:rsidR="00CE2398">
        <w:rPr>
          <w:color w:val="121314"/>
        </w:rPr>
        <w:t>, общ. Септември</w:t>
      </w:r>
      <w:r>
        <w:rPr>
          <w:color w:val="121314"/>
        </w:rPr>
        <w:t xml:space="preserve"> не установи  несъответствия с разпоредбите на ЗУО и подзаконовите нормативни актове.</w:t>
      </w:r>
      <w:r w:rsidR="00CA1C08">
        <w:rPr>
          <w:color w:val="121314"/>
        </w:rPr>
        <w:t xml:space="preserve"> На </w:t>
      </w:r>
      <w:r>
        <w:rPr>
          <w:lang w:val="ru-RU"/>
        </w:rPr>
        <w:t>автосервиз, стопанисвана от ,,Аутовега 3</w:t>
      </w:r>
      <w:r>
        <w:t>“</w:t>
      </w:r>
      <w:r>
        <w:rPr>
          <w:lang w:val="ru-RU"/>
        </w:rPr>
        <w:t>ООД в гр. Велинград</w:t>
      </w:r>
      <w:r w:rsidR="00CA1C08">
        <w:rPr>
          <w:lang w:val="ru-RU"/>
        </w:rPr>
        <w:t xml:space="preserve"> </w:t>
      </w:r>
      <w:r>
        <w:rPr>
          <w:lang w:val="ru-RU"/>
        </w:rPr>
        <w:t xml:space="preserve">са </w:t>
      </w:r>
      <w:r w:rsidR="00CA1C08">
        <w:rPr>
          <w:lang w:val="ru-RU"/>
        </w:rPr>
        <w:t xml:space="preserve">дадени </w:t>
      </w:r>
      <w:r>
        <w:rPr>
          <w:lang w:val="ru-RU"/>
        </w:rPr>
        <w:t xml:space="preserve">предписания за водене на редовна отчетност в НИСО и за поставяне на </w:t>
      </w:r>
      <w:r w:rsidR="00CA1C08">
        <w:rPr>
          <w:lang w:val="ru-RU"/>
        </w:rPr>
        <w:t>спе</w:t>
      </w:r>
      <w:r>
        <w:rPr>
          <w:lang w:val="ru-RU"/>
        </w:rPr>
        <w:t>циализиран съд за съхраняване на НУБА. Предстои последващ контрол.</w:t>
      </w:r>
    </w:p>
    <w:p w:rsidR="003731D4" w:rsidRDefault="003731D4" w:rsidP="00BB5978">
      <w:pPr>
        <w:jc w:val="both"/>
      </w:pPr>
      <w:r>
        <w:t xml:space="preserve">           Извършен е планов контрол на земеделски производител на ягоди в землището на гр. Батак. Проверката установи, че все още няма образувани отпадъци от дейността. На площадката предстои изграждане на полиетиленови оранжерии. </w:t>
      </w:r>
    </w:p>
    <w:p w:rsidR="003731D4" w:rsidRDefault="003731D4" w:rsidP="00BB5978">
      <w:pPr>
        <w:jc w:val="both"/>
      </w:pPr>
      <w:r>
        <w:t xml:space="preserve">           Извършена е планова проверка на </w:t>
      </w:r>
      <w:r w:rsidR="00CA1C08">
        <w:t xml:space="preserve">рекултивирано и закрито </w:t>
      </w:r>
      <w:r>
        <w:t xml:space="preserve">депо за ТБО на община Брацигово. Констатира се, че </w:t>
      </w:r>
      <w:r w:rsidR="00CA1C08">
        <w:t>същ</w:t>
      </w:r>
      <w:r>
        <w:t>ото е в добро техническо състояние. Протича трети етап на биологичната рекултивация. Полагат се необходимите грижи за рекултивираната площ, включващи косене и подхранване на растителността върху тялото на депото. Не се констатира нерегламентирано депониране на отпадъци и замърсяване с такива върху тялото на депото и в съседни имоти.</w:t>
      </w:r>
    </w:p>
    <w:p w:rsidR="003731D4" w:rsidRPr="007037D0" w:rsidRDefault="003731D4" w:rsidP="00BB5978">
      <w:pPr>
        <w:ind w:firstLine="708"/>
        <w:jc w:val="both"/>
        <w:rPr>
          <w:b/>
          <w:bCs/>
          <w:lang w:val="ru-RU"/>
        </w:rPr>
      </w:pPr>
      <w:r>
        <w:rPr>
          <w:b/>
          <w:bCs/>
        </w:rPr>
        <w:t>Извънредни проверки:</w:t>
      </w:r>
      <w:r w:rsidRPr="007037D0">
        <w:rPr>
          <w:b/>
          <w:bCs/>
          <w:lang w:val="ru-RU"/>
        </w:rPr>
        <w:t xml:space="preserve"> </w:t>
      </w:r>
    </w:p>
    <w:p w:rsidR="00CE2398" w:rsidRPr="00CE2398" w:rsidRDefault="003731D4" w:rsidP="00CE2398">
      <w:pPr>
        <w:ind w:firstLine="708"/>
        <w:jc w:val="both"/>
        <w:rPr>
          <w:lang w:eastAsia="en-US"/>
        </w:rPr>
      </w:pPr>
      <w:r>
        <w:t xml:space="preserve">Извършени са  извънредни проверки на </w:t>
      </w:r>
      <w:r>
        <w:rPr>
          <w:lang w:val="ru-RU"/>
        </w:rPr>
        <w:t>фирма за строителна и ремонтна дейност в гр. Пазарджик, кабинет по дентална медицина в гр. Пещера</w:t>
      </w:r>
      <w:r w:rsidR="00CE2398">
        <w:rPr>
          <w:lang w:val="ru-RU"/>
        </w:rPr>
        <w:t xml:space="preserve">, </w:t>
      </w:r>
      <w:r>
        <w:rPr>
          <w:lang w:val="ru-RU"/>
        </w:rPr>
        <w:t xml:space="preserve">на автосервиз в гр. Пазарджик </w:t>
      </w:r>
      <w:r w:rsidR="00CE2398">
        <w:rPr>
          <w:lang w:val="ru-RU"/>
        </w:rPr>
        <w:t xml:space="preserve">и на </w:t>
      </w:r>
      <w:r w:rsidR="00CE2398">
        <w:rPr>
          <w:lang w:eastAsia="en-US"/>
        </w:rPr>
        <w:t>„МБАЛ-Уни Хоспитал“ АД, гр. Панагюрище</w:t>
      </w:r>
      <w:r w:rsidR="00CE2398">
        <w:rPr>
          <w:lang w:val="ru-RU"/>
        </w:rPr>
        <w:t xml:space="preserve"> </w:t>
      </w:r>
      <w:r>
        <w:rPr>
          <w:lang w:val="ru-RU"/>
        </w:rPr>
        <w:t xml:space="preserve">във връзка с преустановено образуване на отпадъци и провеждане </w:t>
      </w:r>
      <w:proofErr w:type="gramStart"/>
      <w:r>
        <w:rPr>
          <w:lang w:val="ru-RU"/>
        </w:rPr>
        <w:t>на процедура</w:t>
      </w:r>
      <w:proofErr w:type="gramEnd"/>
      <w:r>
        <w:rPr>
          <w:lang w:val="ru-RU"/>
        </w:rPr>
        <w:t xml:space="preserve"> по чл. 21 на Наредба № 2 за класификация на отпадъците. </w:t>
      </w:r>
      <w:r w:rsidR="00CE2398">
        <w:rPr>
          <w:lang w:val="ru-RU"/>
        </w:rPr>
        <w:t>Първите три обекта</w:t>
      </w:r>
      <w:r>
        <w:rPr>
          <w:lang w:val="ru-RU"/>
        </w:rPr>
        <w:t xml:space="preserve"> са преустановили дейността си и не са налични източници за образуване на отпадъци.</w:t>
      </w:r>
      <w:r w:rsidR="00CE2398">
        <w:rPr>
          <w:lang w:val="ru-RU"/>
        </w:rPr>
        <w:t xml:space="preserve"> При проверката на </w:t>
      </w:r>
      <w:r w:rsidR="00CE2398">
        <w:rPr>
          <w:lang w:eastAsia="en-US"/>
        </w:rPr>
        <w:t xml:space="preserve">„МБАЛ-Уни Хоспитал“ АД в гр. Панагюрище се констатира, че на обекта има източници, от които биха могли да се образуват отпадъци, поради което директорът на РИОСВ-Пазарджик издаде становище за отказ от прекратяване на работни листове за класификация на отпадъци. </w:t>
      </w:r>
    </w:p>
    <w:p w:rsidR="003731D4" w:rsidRPr="00EF52BC" w:rsidRDefault="003731D4" w:rsidP="00BB5978">
      <w:pPr>
        <w:jc w:val="both"/>
        <w:rPr>
          <w:color w:val="auto"/>
        </w:rPr>
      </w:pPr>
      <w:r w:rsidRPr="007037D0">
        <w:rPr>
          <w:color w:val="auto"/>
          <w:lang w:val="ru-RU"/>
        </w:rPr>
        <w:t xml:space="preserve">           </w:t>
      </w:r>
      <w:r w:rsidR="00CE2398">
        <w:rPr>
          <w:color w:val="auto"/>
          <w:lang w:val="ru-RU"/>
        </w:rPr>
        <w:t>В</w:t>
      </w:r>
      <w:r w:rsidR="00CE2398">
        <w:t xml:space="preserve">ъв връзка с писмо от ОД на </w:t>
      </w:r>
      <w:proofErr w:type="gramStart"/>
      <w:r w:rsidR="00CE2398">
        <w:t>МВР</w:t>
      </w:r>
      <w:r w:rsidR="00CE2398" w:rsidRPr="007037D0">
        <w:rPr>
          <w:lang w:val="ru-RU"/>
        </w:rPr>
        <w:t xml:space="preserve">  </w:t>
      </w:r>
      <w:r w:rsidR="00CE2398">
        <w:t>Пазарджик</w:t>
      </w:r>
      <w:proofErr w:type="gramEnd"/>
      <w:r w:rsidR="00CE2398">
        <w:t xml:space="preserve"> за съвместно извършване на СПО</w:t>
      </w:r>
      <w:r w:rsidR="00CE2398">
        <w:rPr>
          <w:color w:val="auto"/>
        </w:rPr>
        <w:t xml:space="preserve"> са извършени </w:t>
      </w:r>
      <w:r>
        <w:rPr>
          <w:color w:val="auto"/>
        </w:rPr>
        <w:t xml:space="preserve">извънредни проверки на </w:t>
      </w:r>
      <w:r w:rsidR="00EF52BC">
        <w:rPr>
          <w:lang w:val="ru-RU"/>
        </w:rPr>
        <w:t>незаконна площадка за разкомплектоване на ИУМПС</w:t>
      </w:r>
      <w:r w:rsidR="00EF52BC">
        <w:t xml:space="preserve"> в гр. Септември, на</w:t>
      </w:r>
      <w:r w:rsidR="00EF52BC">
        <w:rPr>
          <w:color w:val="auto"/>
        </w:rPr>
        <w:t xml:space="preserve"> </w:t>
      </w:r>
      <w:r w:rsidR="00CE2398">
        <w:rPr>
          <w:color w:val="auto"/>
        </w:rPr>
        <w:t xml:space="preserve">терени </w:t>
      </w:r>
      <w:r w:rsidR="00EF52BC">
        <w:rPr>
          <w:color w:val="auto"/>
        </w:rPr>
        <w:t xml:space="preserve">и на РПМ и ОПМ </w:t>
      </w:r>
      <w:r w:rsidR="00CE2398">
        <w:rPr>
          <w:color w:val="auto"/>
        </w:rPr>
        <w:t xml:space="preserve">в землищата на селата </w:t>
      </w:r>
      <w:r w:rsidR="00877CF8">
        <w:rPr>
          <w:color w:val="auto"/>
        </w:rPr>
        <w:t xml:space="preserve">Синитово, Звъничево, </w:t>
      </w:r>
      <w:r w:rsidR="00EF52BC">
        <w:rPr>
          <w:color w:val="auto"/>
        </w:rPr>
        <w:t xml:space="preserve">Огняново, Росен и Овчеполци, общ. Пазарджик, на </w:t>
      </w:r>
      <w:r>
        <w:rPr>
          <w:lang w:val="ru-RU"/>
        </w:rPr>
        <w:t>частни поземлени имоти</w:t>
      </w:r>
      <w:r w:rsidR="00CE2398">
        <w:rPr>
          <w:lang w:val="ru-RU"/>
        </w:rPr>
        <w:t xml:space="preserve"> </w:t>
      </w:r>
      <w:r>
        <w:rPr>
          <w:lang w:val="ru-RU"/>
        </w:rPr>
        <w:t xml:space="preserve">в </w:t>
      </w:r>
      <w:r w:rsidR="00CE2398">
        <w:rPr>
          <w:lang w:val="ru-RU"/>
        </w:rPr>
        <w:t xml:space="preserve">землището на </w:t>
      </w:r>
      <w:r>
        <w:rPr>
          <w:lang w:val="ru-RU"/>
        </w:rPr>
        <w:t>гр. Ракитово</w:t>
      </w:r>
      <w:r w:rsidR="00CE2398">
        <w:rPr>
          <w:lang w:val="ru-RU"/>
        </w:rPr>
        <w:t>, относно сигнал</w:t>
      </w:r>
      <w:r w:rsidR="00EF52BC">
        <w:rPr>
          <w:lang w:val="ru-RU"/>
        </w:rPr>
        <w:t>и</w:t>
      </w:r>
      <w:r w:rsidR="00CE2398">
        <w:rPr>
          <w:lang w:val="ru-RU"/>
        </w:rPr>
        <w:t xml:space="preserve"> за замърсявания с отпадъци</w:t>
      </w:r>
      <w:r>
        <w:rPr>
          <w:lang w:val="ru-RU"/>
        </w:rPr>
        <w:t>.</w:t>
      </w:r>
      <w:r w:rsidR="00877CF8">
        <w:rPr>
          <w:lang w:val="ru-RU"/>
        </w:rPr>
        <w:t xml:space="preserve"> </w:t>
      </w:r>
      <w:r w:rsidR="00877CF8">
        <w:t xml:space="preserve">Дадено е предписание площадката в гр. Септември да бъде незабавно почистена от наличните отпадъци от ИУМПС, части и компоненти и за предаването им на лице, притежаващо документ по чл. 35 от ЗУО. Последващ контрол установи, че предписанието е изпълнено в срок. </w:t>
      </w:r>
      <w:r>
        <w:rPr>
          <w:lang w:val="ru-RU"/>
        </w:rPr>
        <w:t xml:space="preserve"> </w:t>
      </w:r>
      <w:r w:rsidR="00877CF8">
        <w:rPr>
          <w:lang w:val="ru-RU"/>
        </w:rPr>
        <w:t xml:space="preserve"> </w:t>
      </w:r>
      <w:r>
        <w:rPr>
          <w:lang w:val="ru-RU"/>
        </w:rPr>
        <w:t>Констатирани са замърсявания със строителни</w:t>
      </w:r>
      <w:r>
        <w:rPr>
          <w:color w:val="FF0000"/>
          <w:lang w:val="ru-RU"/>
        </w:rPr>
        <w:t xml:space="preserve"> </w:t>
      </w:r>
      <w:r>
        <w:rPr>
          <w:lang w:val="ru-RU"/>
        </w:rPr>
        <w:t>отпадъци и в двата имота</w:t>
      </w:r>
      <w:r w:rsidR="00EF52BC">
        <w:rPr>
          <w:lang w:val="ru-RU"/>
        </w:rPr>
        <w:t xml:space="preserve"> в гр. Ракитово</w:t>
      </w:r>
      <w:r>
        <w:rPr>
          <w:lang w:val="ru-RU"/>
        </w:rPr>
        <w:t>. Дадени са предписания на собствениците да организират почистването им</w:t>
      </w:r>
      <w:r w:rsidR="00CE2398">
        <w:rPr>
          <w:lang w:val="ru-RU"/>
        </w:rPr>
        <w:t>.</w:t>
      </w:r>
      <w:r>
        <w:rPr>
          <w:lang w:val="ru-RU"/>
        </w:rPr>
        <w:t xml:space="preserve"> </w:t>
      </w:r>
      <w:r w:rsidR="00EF52BC">
        <w:t xml:space="preserve">Проверката в с. Огняново установи замърсяване с различни по вид отпадъци и нерегламентираното им изгаряне на голяма площ. </w:t>
      </w:r>
      <w:r w:rsidR="00EF52BC">
        <w:rPr>
          <w:lang w:eastAsia="en-US"/>
        </w:rPr>
        <w:t>Констатирани са замърсявания с отпадъци и в землищата на селата</w:t>
      </w:r>
      <w:r w:rsidR="00EF52BC">
        <w:t xml:space="preserve"> Росен и Овчеполци. </w:t>
      </w:r>
      <w:r w:rsidR="00EF52BC">
        <w:rPr>
          <w:lang w:eastAsia="en-US"/>
        </w:rPr>
        <w:t xml:space="preserve">Дадени са предписания на кмета </w:t>
      </w:r>
      <w:r w:rsidR="00EF52BC">
        <w:rPr>
          <w:lang w:eastAsia="en-US"/>
        </w:rPr>
        <w:lastRenderedPageBreak/>
        <w:t xml:space="preserve">на община Пазарджик </w:t>
      </w:r>
      <w:r w:rsidR="00EF52BC" w:rsidRPr="007037D0">
        <w:rPr>
          <w:lang w:val="ru-RU"/>
        </w:rPr>
        <w:t>да организира почистване</w:t>
      </w:r>
      <w:r w:rsidR="00EF52BC">
        <w:rPr>
          <w:lang w:val="ru-RU"/>
        </w:rPr>
        <w:t>то</w:t>
      </w:r>
      <w:r w:rsidR="00EF52BC" w:rsidRPr="007037D0">
        <w:rPr>
          <w:lang w:val="ru-RU"/>
        </w:rPr>
        <w:t xml:space="preserve"> на замърсените с отпадъци терен</w:t>
      </w:r>
      <w:r w:rsidR="00EF52BC">
        <w:t>и</w:t>
      </w:r>
      <w:r w:rsidR="00EF52BC" w:rsidRPr="007037D0">
        <w:rPr>
          <w:lang w:val="ru-RU"/>
        </w:rPr>
        <w:t xml:space="preserve"> </w:t>
      </w:r>
      <w:r w:rsidR="00EF52BC">
        <w:rPr>
          <w:lang w:eastAsia="en-US"/>
        </w:rPr>
        <w:t>и за недопускане на повторно замърсяване с отпадъци.</w:t>
      </w:r>
      <w:r w:rsidR="00EF52BC">
        <w:t xml:space="preserve"> Предстои последващ контрол.</w:t>
      </w:r>
    </w:p>
    <w:p w:rsidR="00DE3EEE" w:rsidRDefault="00997B2E" w:rsidP="00997B2E">
      <w:pPr>
        <w:ind w:right="-284" w:firstLine="708"/>
        <w:jc w:val="both"/>
      </w:pPr>
      <w:r>
        <w:rPr>
          <w:bCs/>
          <w:lang w:eastAsia="en-US"/>
        </w:rPr>
        <w:t xml:space="preserve">Извършена </w:t>
      </w:r>
      <w:r w:rsidR="00DE3EEE">
        <w:rPr>
          <w:bCs/>
          <w:lang w:eastAsia="en-US"/>
        </w:rPr>
        <w:t xml:space="preserve">е извънредна </w:t>
      </w:r>
      <w:r w:rsidR="00DE3EEE">
        <w:t>проверка</w:t>
      </w:r>
      <w:r w:rsidR="00DE3EEE">
        <w:rPr>
          <w:b/>
        </w:rPr>
        <w:t xml:space="preserve">  </w:t>
      </w:r>
      <w:r w:rsidR="00DE3EEE">
        <w:t>в землище</w:t>
      </w:r>
      <w:r>
        <w:t>то</w:t>
      </w:r>
      <w:r w:rsidR="00DE3EEE">
        <w:t xml:space="preserve"> на с. Попинци, общ. Панагюрище във връзка с писмо на ОД на МВР относно провеждане на специализирана полицейска операция и извършване на съвместни проверки на територията на област Пазарджик.  Констатира се замърсен с отпадъци терен в землището на с. Попинци и в прилежаща територия на р. Луда Яна. Дадено е предписание на кмета на Община Панагюрище  на основание чл. 19, ал. 3, т. 15 и във връзка с чл. 55, ал. 1 от ЗУО, да организира почистване на замърсените с отпадъци терени и да не се допускат повторни замърсявания. Битовите отпадъци да се предадат за последващо обезвреждане на Регионално депо за битови отпадъци-Панагюрище, а оползотворимите на лица, които притежават  документ по чл. 35 от ЗУО. </w:t>
      </w:r>
    </w:p>
    <w:p w:rsidR="00DE3EEE" w:rsidRDefault="00DE3EEE" w:rsidP="00DE3EEE">
      <w:pPr>
        <w:ind w:right="-284" w:firstLine="708"/>
        <w:jc w:val="both"/>
      </w:pPr>
      <w:r>
        <w:rPr>
          <w:bCs/>
          <w:lang w:eastAsia="en-US"/>
        </w:rPr>
        <w:t xml:space="preserve">Извършена е извънредна </w:t>
      </w:r>
      <w:r>
        <w:t>проверка в гр. Пазарджик във връзка с</w:t>
      </w:r>
      <w:r w:rsidR="00877CF8">
        <w:t xml:space="preserve"> издаване на разрешение за дейности с отпадъци</w:t>
      </w:r>
      <w:r>
        <w:t>. Площадката отговаря на законо</w:t>
      </w:r>
      <w:r w:rsidR="00877CF8">
        <w:t xml:space="preserve">вите изисквания и е издадено </w:t>
      </w:r>
      <w:r>
        <w:t>решение</w:t>
      </w:r>
      <w:r w:rsidR="00877CF8">
        <w:t xml:space="preserve"> на директора на РИОСВ-Пазарджик</w:t>
      </w:r>
      <w:r>
        <w:t xml:space="preserve">. </w:t>
      </w:r>
    </w:p>
    <w:p w:rsidR="00877CF8" w:rsidRDefault="00DE3EEE" w:rsidP="00877CF8">
      <w:pPr>
        <w:ind w:right="-284" w:firstLine="708"/>
        <w:jc w:val="both"/>
      </w:pPr>
      <w:r>
        <w:rPr>
          <w:bCs/>
          <w:lang w:eastAsia="en-US"/>
        </w:rPr>
        <w:t xml:space="preserve">Извършена е извънредна </w:t>
      </w:r>
      <w:r>
        <w:t xml:space="preserve">проверка на Община Ракитово във връзка с получено писмо- доклад с официално предназначение от рибарско сдружение „Нилет“ и сдружение „Байкария“, относно замърсени с отпадъци терени. Констатираха се замърсявания с отпадъци на отбивка по главен път </w:t>
      </w:r>
      <w:r>
        <w:rPr>
          <w:lang w:val="en-US"/>
        </w:rPr>
        <w:t>II-84</w:t>
      </w:r>
      <w:r>
        <w:t xml:space="preserve">, в землището на гр. Костандово, в територия горска на ТП-ДГС „Ракитово“, на участъци в обхвата на пътя </w:t>
      </w:r>
      <w:r>
        <w:rPr>
          <w:lang w:val="en-US"/>
        </w:rPr>
        <w:t>II-84</w:t>
      </w:r>
      <w:r>
        <w:t xml:space="preserve"> в отсечката от гара Цепина до разклона Велинград – Ракитово. Дадени са предписания на директора на  ТП-ДГС„Ракитово“ и на директора</w:t>
      </w:r>
      <w:r>
        <w:rPr>
          <w:sz w:val="22"/>
          <w:szCs w:val="22"/>
        </w:rPr>
        <w:t xml:space="preserve"> на ОПУ за почистване на з</w:t>
      </w:r>
      <w:r w:rsidR="00877CF8">
        <w:rPr>
          <w:sz w:val="22"/>
          <w:szCs w:val="22"/>
        </w:rPr>
        <w:t xml:space="preserve">амърсените с отпадъци терени.  </w:t>
      </w:r>
    </w:p>
    <w:p w:rsidR="003731D4" w:rsidRDefault="00B60FC5" w:rsidP="00B60FC5">
      <w:pPr>
        <w:jc w:val="both"/>
        <w:rPr>
          <w:b/>
          <w:bCs/>
          <w:lang w:val="ru-RU"/>
        </w:rPr>
      </w:pPr>
      <w:r>
        <w:rPr>
          <w:b/>
          <w:bCs/>
          <w:lang w:val="en-US"/>
        </w:rPr>
        <w:t xml:space="preserve">       </w:t>
      </w:r>
      <w:r w:rsidR="003731D4">
        <w:rPr>
          <w:b/>
          <w:bCs/>
        </w:rPr>
        <w:t>Последващ контрол</w:t>
      </w:r>
      <w:r w:rsidR="003731D4" w:rsidRPr="007037D0">
        <w:rPr>
          <w:b/>
          <w:bCs/>
          <w:lang w:val="ru-RU"/>
        </w:rPr>
        <w:t xml:space="preserve"> – </w:t>
      </w:r>
    </w:p>
    <w:p w:rsidR="00B60FC5" w:rsidRDefault="00B60FC5" w:rsidP="00B60FC5">
      <w:pPr>
        <w:ind w:right="-288"/>
        <w:jc w:val="both"/>
        <w:rPr>
          <w:color w:val="auto"/>
        </w:rPr>
      </w:pPr>
      <w:r>
        <w:rPr>
          <w:b/>
          <w:bCs/>
          <w:lang w:val="en-US"/>
        </w:rPr>
        <w:t xml:space="preserve">       </w:t>
      </w:r>
      <w:r>
        <w:t>Извършен е последващ контрол за</w:t>
      </w:r>
      <w:r>
        <w:rPr>
          <w:b/>
        </w:rPr>
        <w:t xml:space="preserve"> </w:t>
      </w:r>
      <w:r>
        <w:t xml:space="preserve">изпълнение на дадени предписания на кмета на община Велинград и директора на ТП ДГС „Алабак“. Почистени са 9 терена, замърсени с отпадъци (4  в землището на  с. Алендарово, 1 на гара Цветино, 3 терена по пътя под главен път Велинград - Юндола в територия горска, и 1 терен в с. Света Петка-общинска собственост). Продължава почистването на останалите замърсени с отпадъци терени. Дадено е предписание на директора на ТП ДГС „Алабак“ да се довърши почистването на останалите 5 терена, замърсени с отпадъци.  Директорът на ТП- ДГС „Алабак“ е уведомил  директора на РИОСВ-Пазарджик, че </w:t>
      </w:r>
      <w:r w:rsidR="00E843DC">
        <w:t xml:space="preserve">да </w:t>
      </w:r>
      <w:r>
        <w:t>един от терените, в непосредствена близост до с. Алендарова</w:t>
      </w:r>
      <w:r w:rsidR="00E843DC">
        <w:rPr>
          <w:lang w:val="en-US"/>
        </w:rPr>
        <w:t xml:space="preserve"> и </w:t>
      </w:r>
      <w:r w:rsidR="00E843DC">
        <w:t xml:space="preserve">до </w:t>
      </w:r>
      <w:r w:rsidR="00E843DC">
        <w:rPr>
          <w:lang w:val="en-US"/>
        </w:rPr>
        <w:t xml:space="preserve">този в с. </w:t>
      </w:r>
      <w:r w:rsidR="00E843DC">
        <w:t xml:space="preserve">Света Петка </w:t>
      </w:r>
      <w:r>
        <w:t xml:space="preserve"> </w:t>
      </w:r>
      <w:r w:rsidR="00E843DC">
        <w:t xml:space="preserve">е невъзможен достъпа на </w:t>
      </w:r>
      <w:r>
        <w:t>техника. Почистени са</w:t>
      </w:r>
      <w:r w:rsidR="00E843DC">
        <w:t xml:space="preserve"> терените с възможен достъп</w:t>
      </w:r>
      <w:r>
        <w:t xml:space="preserve">. Предприемани са множество превантивни мерки, вкл. преграждане с мрежа, но без особен ефект.  </w:t>
      </w:r>
    </w:p>
    <w:p w:rsidR="00B60FC5" w:rsidRPr="00B60FC5" w:rsidRDefault="00B60FC5" w:rsidP="00E843DC">
      <w:pPr>
        <w:ind w:right="-288" w:firstLine="426"/>
        <w:jc w:val="both"/>
        <w:rPr>
          <w:b/>
        </w:rPr>
      </w:pPr>
      <w:r>
        <w:t>Последващ контрол установи, че дадено предписание</w:t>
      </w:r>
      <w:r>
        <w:rPr>
          <w:b/>
        </w:rPr>
        <w:t xml:space="preserve"> </w:t>
      </w:r>
      <w:r>
        <w:t xml:space="preserve">на директора на ТП ДЛС „Чепино“ е изпълнено. Почистен е замърсения с отпадъци терен на територията на базата на бивше горско стопанство „Чехльово“ по пътя Велинград – Сърница, преди местност „Кара тепе“ с площ от около 10 кв.м. </w:t>
      </w:r>
    </w:p>
    <w:p w:rsidR="001E3E4D" w:rsidRDefault="003731D4" w:rsidP="001E3E4D">
      <w:pPr>
        <w:spacing w:line="256" w:lineRule="auto"/>
        <w:ind w:firstLine="426"/>
        <w:jc w:val="both"/>
        <w:rPr>
          <w:rFonts w:eastAsia="Calibri"/>
        </w:rPr>
      </w:pPr>
      <w:r>
        <w:rPr>
          <w:b/>
          <w:bCs/>
          <w:color w:val="auto"/>
          <w:lang w:val="ru-RU"/>
        </w:rPr>
        <w:t>ОХВ и контрол на</w:t>
      </w:r>
      <w:r w:rsidRPr="007037D0">
        <w:rPr>
          <w:b/>
          <w:bCs/>
          <w:color w:val="auto"/>
          <w:lang w:val="ru-RU"/>
        </w:rPr>
        <w:t xml:space="preserve"> </w:t>
      </w:r>
      <w:r>
        <w:rPr>
          <w:b/>
          <w:bCs/>
          <w:color w:val="auto"/>
          <w:lang w:val="ru-RU"/>
        </w:rPr>
        <w:t xml:space="preserve">риска – </w:t>
      </w:r>
      <w:r w:rsidR="00D31DE0">
        <w:rPr>
          <w:rFonts w:eastAsia="Calibri"/>
        </w:rPr>
        <w:t xml:space="preserve">през м. март в направлението е извършена 1 </w:t>
      </w:r>
      <w:proofErr w:type="gramStart"/>
      <w:r w:rsidR="00D31DE0">
        <w:rPr>
          <w:rFonts w:eastAsia="Calibri"/>
        </w:rPr>
        <w:t>извънредна  проверка</w:t>
      </w:r>
      <w:proofErr w:type="gramEnd"/>
      <w:r w:rsidR="00D31DE0">
        <w:rPr>
          <w:rFonts w:eastAsia="Calibri"/>
        </w:rPr>
        <w:t xml:space="preserve"> и е взето участие в 4 планови проверки – на 2 обекта без КР, на 1 оператор с КР и в 1 комплексна проверка за контрол по условия, поставени в решение за преценяване на необходимостта от извършване на ОВОС. Извършен е превантивен контрол по прилагане на изискванията на глава седма, раздел I на ЗООС и ЗЗВВХВС във връзка с 2 процедури по глава шеста от ЗООС за инвестиционни предложения, планове и програми. Дадени са 4 становища във връзка с постъпили годишни доклади на оператори с КР. Направена е организация за извършване на контролната дейност на междуведомствените комисии  по чл. 157а, ал</w:t>
      </w:r>
      <w:r w:rsidR="001E3E4D">
        <w:rPr>
          <w:rFonts w:eastAsia="Calibri"/>
        </w:rPr>
        <w:t xml:space="preserve">. 2 от ЗООС през м. април 2023 г. </w:t>
      </w:r>
    </w:p>
    <w:p w:rsidR="00D31DE0" w:rsidRPr="00D31DE0" w:rsidRDefault="00D31DE0" w:rsidP="00D31DE0">
      <w:pPr>
        <w:pStyle w:val="a3"/>
        <w:ind w:firstLine="426"/>
        <w:jc w:val="both"/>
        <w:rPr>
          <w:rFonts w:ascii="Times New Roman" w:eastAsia="Calibri" w:hAnsi="Times New Roman"/>
          <w:sz w:val="24"/>
          <w:szCs w:val="24"/>
          <w:bdr w:val="none" w:sz="0" w:space="0" w:color="auto" w:frame="1"/>
          <w:lang w:val="bg-BG" w:eastAsia="bg-BG"/>
        </w:rPr>
      </w:pPr>
      <w:r>
        <w:rPr>
          <w:rFonts w:ascii="Times New Roman" w:eastAsia="Calibri" w:hAnsi="Times New Roman"/>
          <w:sz w:val="24"/>
          <w:szCs w:val="24"/>
          <w:bdr w:val="none" w:sz="0" w:space="0" w:color="auto" w:frame="1"/>
          <w:lang w:val="bg-BG" w:eastAsia="bg-BG"/>
        </w:rPr>
        <w:t>Извършена е извънредна проверка по ЗООС на „Биовет“ АД, гр. Пещера във връзка с писмо от оператора с искане за пломбиране на котел, който е спрян, поради повреда и спазване на изискванията по условие 2.1 от комплексното разрешително.</w:t>
      </w:r>
    </w:p>
    <w:p w:rsidR="003731D4" w:rsidRDefault="003731D4" w:rsidP="00BB5978">
      <w:pPr>
        <w:ind w:firstLine="708"/>
        <w:jc w:val="both"/>
      </w:pPr>
      <w:r>
        <w:rPr>
          <w:b/>
          <w:bCs/>
          <w:lang w:val="ru-RU"/>
        </w:rPr>
        <w:lastRenderedPageBreak/>
        <w:t xml:space="preserve">КР и екологична отговорност – </w:t>
      </w:r>
      <w:r>
        <w:rPr>
          <w:lang w:val="ru-RU"/>
        </w:rPr>
        <w:t>п</w:t>
      </w:r>
      <w:r>
        <w:t xml:space="preserve">рез м. март 2023 г. е извършена една планова проверка </w:t>
      </w:r>
      <w:proofErr w:type="gramStart"/>
      <w:r>
        <w:t>на оператор</w:t>
      </w:r>
      <w:proofErr w:type="gramEnd"/>
      <w:r>
        <w:t xml:space="preserve"> с издадено комплексно разрешително - „Биовет”</w:t>
      </w:r>
      <w:r>
        <w:rPr>
          <w:lang w:val="ru-RU"/>
        </w:rPr>
        <w:t xml:space="preserve"> АД, гр. Пещера, </w:t>
      </w:r>
      <w:r>
        <w:t xml:space="preserve">във връзка с изпълнение на условията в КР </w:t>
      </w:r>
      <w:r>
        <w:rPr>
          <w:lang w:val="ru-RU"/>
        </w:rPr>
        <w:t xml:space="preserve">№ </w:t>
      </w:r>
      <w:r>
        <w:t>28</w:t>
      </w:r>
      <w:r>
        <w:rPr>
          <w:lang w:val="ru-RU"/>
        </w:rPr>
        <w:t>/20</w:t>
      </w:r>
      <w:r>
        <w:t xml:space="preserve">05 </w:t>
      </w:r>
      <w:r>
        <w:rPr>
          <w:lang w:val="ru-RU"/>
        </w:rPr>
        <w:t xml:space="preserve">г., актуализирано с Решение № </w:t>
      </w:r>
      <w:r>
        <w:t>28-Н0-И0-А8-ТГ2/2021г</w:t>
      </w:r>
      <w:r>
        <w:rPr>
          <w:lang w:val="ru-RU"/>
        </w:rPr>
        <w:t xml:space="preserve">. </w:t>
      </w:r>
      <w:r>
        <w:t xml:space="preserve">При проверката не са констатирани несъответствия с условията в издаденото комплексно разрешително и/или с нормативната уредба по околна среда и на оператора не са давани предписания. </w:t>
      </w:r>
    </w:p>
    <w:p w:rsidR="003731D4" w:rsidRPr="00E72DBB" w:rsidRDefault="003731D4" w:rsidP="00BB5978">
      <w:pPr>
        <w:ind w:firstLine="708"/>
        <w:jc w:val="both"/>
      </w:pPr>
      <w:r>
        <w:t xml:space="preserve">Изготвени са: </w:t>
      </w:r>
      <w:r>
        <w:rPr>
          <w:color w:val="auto"/>
          <w:lang w:eastAsia="en-US"/>
        </w:rPr>
        <w:t xml:space="preserve">вътрешно становище по ИН и са дадени указания във връзка с прилагане изискванията </w:t>
      </w:r>
      <w:r>
        <w:t>н</w:t>
      </w:r>
      <w:r>
        <w:rPr>
          <w:color w:val="auto"/>
          <w:lang w:eastAsia="en-US"/>
        </w:rPr>
        <w:t>а гл. Седма, раздел II от ЗООС, с</w:t>
      </w:r>
      <w:r>
        <w:t xml:space="preserve">тановище към ИАОС по представено Приложение № 6 във връзка с процедура по актуализиране на КР № 28-Н0/2005 г. на „БИОВЕТ”АД, гр. Пещера, становище към ИАОС по процедура по преразглеждане на КР № </w:t>
      </w:r>
      <w:r>
        <w:rPr>
          <w:lang w:val="ru-RU"/>
        </w:rPr>
        <w:t>558-Н0</w:t>
      </w:r>
      <w:r>
        <w:t xml:space="preserve">/2017 </w:t>
      </w:r>
      <w:r>
        <w:rPr>
          <w:lang w:val="ru-RU"/>
        </w:rPr>
        <w:t xml:space="preserve">г. на </w:t>
      </w:r>
      <w:r>
        <w:t xml:space="preserve">“ГРИЙНБЪРН” ЕООД, гр. Ловеч, площадка гр. Пещера, писмо до „Грийнбърн“ ЕООД, площадка гр. Пещера по представен актуализиран План за експлоатация на „Депо за опасни отпадъци“, писма и заповед до оператор и БД ИБР за </w:t>
      </w:r>
      <w:proofErr w:type="gramStart"/>
      <w:r>
        <w:t>предстояща  комплексна</w:t>
      </w:r>
      <w:proofErr w:type="gramEnd"/>
      <w:r>
        <w:t xml:space="preserve"> проверка. </w:t>
      </w:r>
    </w:p>
    <w:p w:rsidR="003731D4" w:rsidRDefault="003731D4" w:rsidP="00E843DC">
      <w:pPr>
        <w:ind w:firstLine="708"/>
        <w:jc w:val="both"/>
      </w:pPr>
      <w:r>
        <w:rPr>
          <w:b/>
          <w:bCs/>
          <w:lang w:val="ru-RU"/>
        </w:rPr>
        <w:t xml:space="preserve">Екологична отговорност </w:t>
      </w:r>
      <w:r>
        <w:rPr>
          <w:b/>
          <w:bCs/>
        </w:rPr>
        <w:t xml:space="preserve">– </w:t>
      </w:r>
      <w:r>
        <w:t>през м</w:t>
      </w:r>
      <w:r w:rsidRPr="007037D0">
        <w:rPr>
          <w:lang w:val="ru-RU"/>
        </w:rPr>
        <w:t xml:space="preserve">. </w:t>
      </w:r>
      <w:r>
        <w:t xml:space="preserve">март 2023 г. е </w:t>
      </w:r>
      <w:r w:rsidR="00E843DC">
        <w:t xml:space="preserve">взето участие в комплексна проверка </w:t>
      </w:r>
      <w:proofErr w:type="gramStart"/>
      <w:r w:rsidR="00E843DC">
        <w:t>на оператор</w:t>
      </w:r>
      <w:proofErr w:type="gramEnd"/>
      <w:r>
        <w:t xml:space="preserve">, попадащ в приложното поле на ЗОПОЕЩ - „КАО-Техникс“ ООД, гр. Пазарджик. Операторът няма актуални данни в публичния регистър по ЗОПОЕЩ във връзка с прекратяване на дейността по т. 2 на Приложение №1 от ЗОПОЕЩ, съгласно Наредбата за публичния регистър на операторите, които извършват дейности по Приложение 1 към чл. 3, т. 1 от ЗОПОЕЩ. </w:t>
      </w:r>
    </w:p>
    <w:p w:rsidR="003731D4" w:rsidRPr="003D6E1D" w:rsidRDefault="003731D4" w:rsidP="003D6E1D">
      <w:pPr>
        <w:pStyle w:val="1"/>
        <w:tabs>
          <w:tab w:val="left" w:pos="1134"/>
        </w:tabs>
        <w:ind w:firstLine="720"/>
        <w:jc w:val="both"/>
        <w:rPr>
          <w:rFonts w:ascii="Times New Roman" w:hAnsi="Times New Roman" w:cs="Times New Roman"/>
          <w:sz w:val="24"/>
          <w:szCs w:val="24"/>
          <w:lang w:val="ru-RU"/>
        </w:rPr>
      </w:pPr>
      <w:r w:rsidRPr="003D6E1D">
        <w:rPr>
          <w:rFonts w:ascii="Times New Roman" w:hAnsi="Times New Roman" w:cs="Times New Roman"/>
          <w:sz w:val="24"/>
          <w:szCs w:val="24"/>
          <w:lang w:val="ru-RU"/>
        </w:rPr>
        <w:t xml:space="preserve">На МОСВ е предоставена информация за прилагане изискванията на </w:t>
      </w:r>
      <w:r w:rsidRPr="003D6E1D">
        <w:rPr>
          <w:rFonts w:ascii="Times New Roman" w:hAnsi="Times New Roman" w:cs="Times New Roman"/>
          <w:i/>
          <w:iCs/>
          <w:sz w:val="24"/>
          <w:szCs w:val="24"/>
          <w:lang w:val="ru-RU"/>
        </w:rPr>
        <w:t>Наредба № 1/2008г.</w:t>
      </w:r>
      <w:r w:rsidRPr="003D6E1D">
        <w:rPr>
          <w:rFonts w:ascii="Times New Roman" w:hAnsi="Times New Roman" w:cs="Times New Roman"/>
          <w:sz w:val="24"/>
          <w:szCs w:val="24"/>
          <w:lang w:val="ru-RU"/>
        </w:rPr>
        <w:t xml:space="preserve"> </w:t>
      </w:r>
      <w:proofErr w:type="gramStart"/>
      <w:r w:rsidRPr="003D6E1D">
        <w:rPr>
          <w:rFonts w:ascii="Times New Roman" w:hAnsi="Times New Roman" w:cs="Times New Roman"/>
          <w:sz w:val="24"/>
          <w:szCs w:val="24"/>
          <w:lang w:val="ru-RU"/>
        </w:rPr>
        <w:t>за периода</w:t>
      </w:r>
      <w:proofErr w:type="gramEnd"/>
      <w:r w:rsidRPr="003D6E1D">
        <w:rPr>
          <w:rFonts w:ascii="Times New Roman" w:hAnsi="Times New Roman" w:cs="Times New Roman"/>
          <w:sz w:val="24"/>
          <w:szCs w:val="24"/>
          <w:lang w:val="ru-RU"/>
        </w:rPr>
        <w:t xml:space="preserve"> 23.03.2022 г. – 19.03.2023 г.</w:t>
      </w:r>
    </w:p>
    <w:p w:rsidR="003731D4" w:rsidRDefault="003731D4" w:rsidP="00BB5978">
      <w:pPr>
        <w:ind w:firstLine="708"/>
        <w:jc w:val="both"/>
      </w:pPr>
      <w:r>
        <w:t xml:space="preserve">Въведени са данни в публичния регистър по ЗОПОЕЩ, съгласно Наредба за публичния регистър на операторите, които извършват дейностите по приложение №1 към чл. 3, т. 1 от ЗОПОЕЩ - въвеждане на нови оператори и изменение и/или допълнение на регистрация на вече въведени оператори по чл. 35, ал. 3 и 5 от ЗУО за добавяне на нови отпадъци и промяна на превозни средства. </w:t>
      </w:r>
    </w:p>
    <w:p w:rsidR="003731D4" w:rsidRDefault="003731D4" w:rsidP="007037D0">
      <w:pPr>
        <w:ind w:firstLine="708"/>
        <w:jc w:val="both"/>
      </w:pPr>
      <w:r>
        <w:rPr>
          <w:b/>
          <w:bCs/>
          <w:lang w:val="ru-RU"/>
        </w:rPr>
        <w:t xml:space="preserve">ОВОС и ЕО – </w:t>
      </w:r>
      <w:r>
        <w:rPr>
          <w:color w:val="auto"/>
          <w:bdr w:val="none" w:sz="0" w:space="0" w:color="auto" w:frame="1"/>
        </w:rPr>
        <w:t xml:space="preserve">През отчетния период от експертите на направление ОВОС и </w:t>
      </w:r>
      <w:proofErr w:type="gramStart"/>
      <w:r>
        <w:rPr>
          <w:color w:val="auto"/>
          <w:bdr w:val="none" w:sz="0" w:space="0" w:color="auto" w:frame="1"/>
        </w:rPr>
        <w:t xml:space="preserve">ЕО </w:t>
      </w:r>
      <w:r>
        <w:rPr>
          <w:bdr w:val="none" w:sz="0" w:space="0" w:color="auto" w:frame="1"/>
        </w:rPr>
        <w:t xml:space="preserve"> са</w:t>
      </w:r>
      <w:proofErr w:type="gramEnd"/>
      <w:r>
        <w:rPr>
          <w:bdr w:val="none" w:sz="0" w:space="0" w:color="auto" w:frame="1"/>
        </w:rPr>
        <w:t xml:space="preserve"> и</w:t>
      </w:r>
      <w:r>
        <w:t>звършени общо 1</w:t>
      </w:r>
      <w:r w:rsidR="003F6940">
        <w:t xml:space="preserve">1 проверки </w:t>
      </w:r>
      <w:r w:rsidR="00E77A85">
        <w:t xml:space="preserve">и 1 комплексна проверка  </w:t>
      </w:r>
      <w:r w:rsidR="00E77A85">
        <w:rPr>
          <w:lang w:val="en-US"/>
        </w:rPr>
        <w:t>(</w:t>
      </w:r>
      <w:r w:rsidR="00E77A85">
        <w:t>без издадено КР</w:t>
      </w:r>
      <w:r w:rsidR="00E77A85">
        <w:rPr>
          <w:lang w:val="en-US"/>
        </w:rPr>
        <w:t>)</w:t>
      </w:r>
      <w:r w:rsidR="00E77A85">
        <w:t xml:space="preserve"> </w:t>
      </w:r>
      <w:r w:rsidR="00105410">
        <w:t xml:space="preserve">– 3 извънредни и 9 планови, </w:t>
      </w:r>
      <w:r>
        <w:t>от които 6 на поставени условия в 1 решение по ОВОС, 2 Решения за преценяване на необходимостта от извършване на ОВОС, 3 Решения за преценяване на необходимостта от извършване на ЕО и 3 проверки относно давността на издадени Решения за преценяване на необходимостта от извършване на ОВОС. При проверките</w:t>
      </w:r>
      <w:r>
        <w:rPr>
          <w:lang w:val="ru-RU"/>
        </w:rPr>
        <w:t xml:space="preserve"> </w:t>
      </w:r>
      <w:r>
        <w:t>е установено, че към момента:</w:t>
      </w:r>
    </w:p>
    <w:p w:rsidR="003731D4" w:rsidRDefault="003731D4" w:rsidP="007037D0">
      <w:pPr>
        <w:pStyle w:val="1"/>
        <w:numPr>
          <w:ilvl w:val="0"/>
          <w:numId w:val="6"/>
        </w:numPr>
        <w:tabs>
          <w:tab w:val="left" w:pos="709"/>
        </w:tabs>
        <w:suppressAutoHyphens/>
        <w:ind w:left="993" w:hanging="284"/>
        <w:jc w:val="both"/>
        <w:rPr>
          <w:rFonts w:ascii="Times New Roman" w:hAnsi="Times New Roman" w:cs="Times New Roman"/>
          <w:b/>
          <w:bCs/>
          <w:sz w:val="24"/>
          <w:szCs w:val="24"/>
          <w:u w:val="single"/>
          <w:lang w:val="bg-BG"/>
        </w:rPr>
      </w:pPr>
      <w:r>
        <w:rPr>
          <w:rFonts w:ascii="Times New Roman" w:hAnsi="Times New Roman" w:cs="Times New Roman"/>
          <w:sz w:val="24"/>
          <w:szCs w:val="24"/>
          <w:lang w:val="bg-BG"/>
        </w:rPr>
        <w:t>поставените условия в решение по ОВОС № 5-4/2018 г. (издадено от МОСВ) за съответния етап от реализацията са изпълнени;</w:t>
      </w:r>
    </w:p>
    <w:p w:rsidR="003731D4" w:rsidRDefault="003731D4" w:rsidP="007037D0">
      <w:pPr>
        <w:pStyle w:val="1"/>
        <w:numPr>
          <w:ilvl w:val="0"/>
          <w:numId w:val="6"/>
        </w:numPr>
        <w:tabs>
          <w:tab w:val="left" w:pos="993"/>
        </w:tabs>
        <w:suppressAutoHyphens/>
        <w:ind w:left="993" w:hanging="284"/>
        <w:jc w:val="both"/>
        <w:rPr>
          <w:rFonts w:ascii="Times New Roman" w:hAnsi="Times New Roman" w:cs="Times New Roman"/>
          <w:b/>
          <w:bCs/>
          <w:sz w:val="24"/>
          <w:szCs w:val="24"/>
          <w:u w:val="single"/>
          <w:lang w:val="bg-BG"/>
        </w:rPr>
      </w:pPr>
      <w:r>
        <w:rPr>
          <w:rFonts w:ascii="Times New Roman" w:hAnsi="Times New Roman" w:cs="Times New Roman"/>
          <w:sz w:val="24"/>
          <w:szCs w:val="24"/>
          <w:lang w:val="bg-BG"/>
        </w:rPr>
        <w:t>стартирала е реализация на едно ИП (има издадено разрешение за поставяне на преместваемо съоръжение, но не са започнали дейности по изграждане на обекта), поставените условия в издаденото решение № ПК-50-ПР/2021 г. за преценяване на необходимостта от извършване на ОВОС са за следващ етап от реализацията;</w:t>
      </w:r>
    </w:p>
    <w:p w:rsidR="003731D4" w:rsidRDefault="003731D4" w:rsidP="007037D0">
      <w:pPr>
        <w:pStyle w:val="1"/>
        <w:numPr>
          <w:ilvl w:val="0"/>
          <w:numId w:val="6"/>
        </w:numPr>
        <w:tabs>
          <w:tab w:val="left" w:pos="709"/>
        </w:tabs>
        <w:suppressAutoHyphens/>
        <w:ind w:left="993" w:hanging="284"/>
        <w:jc w:val="both"/>
        <w:rPr>
          <w:rFonts w:ascii="Times New Roman" w:hAnsi="Times New Roman" w:cs="Times New Roman"/>
          <w:b/>
          <w:bCs/>
          <w:sz w:val="24"/>
          <w:szCs w:val="24"/>
          <w:u w:val="single"/>
          <w:lang w:val="bg-BG"/>
        </w:rPr>
      </w:pPr>
      <w:r>
        <w:rPr>
          <w:rFonts w:ascii="Times New Roman" w:hAnsi="Times New Roman" w:cs="Times New Roman"/>
          <w:sz w:val="24"/>
          <w:szCs w:val="24"/>
          <w:lang w:val="bg-BG"/>
        </w:rPr>
        <w:t>не е стартирала реализацията на едно ИП (няма издадено РС), за което е издадено решение за преценяване на необходимостта от извършване на ОВОС № ПК-32-ПР/2021 г.;</w:t>
      </w:r>
    </w:p>
    <w:p w:rsidR="003731D4" w:rsidRDefault="003731D4" w:rsidP="007037D0">
      <w:pPr>
        <w:pStyle w:val="1"/>
        <w:numPr>
          <w:ilvl w:val="0"/>
          <w:numId w:val="6"/>
        </w:numPr>
        <w:tabs>
          <w:tab w:val="left" w:pos="709"/>
        </w:tabs>
        <w:suppressAutoHyphens/>
        <w:ind w:left="993" w:hanging="284"/>
        <w:jc w:val="both"/>
        <w:rPr>
          <w:rFonts w:ascii="Times New Roman" w:hAnsi="Times New Roman" w:cs="Times New Roman"/>
          <w:b/>
          <w:bCs/>
          <w:sz w:val="24"/>
          <w:szCs w:val="24"/>
          <w:u w:val="single"/>
          <w:lang w:val="bg-BG"/>
        </w:rPr>
      </w:pPr>
      <w:r>
        <w:rPr>
          <w:rFonts w:ascii="Times New Roman" w:hAnsi="Times New Roman" w:cs="Times New Roman"/>
          <w:sz w:val="24"/>
          <w:szCs w:val="24"/>
          <w:lang w:val="bg-BG"/>
        </w:rPr>
        <w:t>изпълняват се поставените условия в Решения № ПК-05-ЕО/2021 г., № ПК-06-ЕО/2021 г. и № ПК-09-ЕО/2021 г., за преценяване на необходимостта от извършване на ЕО на Планове за интегрирано развитие на общините: Брацигово, Велинград и Пещера за програмния период 2021-2027 г.;</w:t>
      </w:r>
    </w:p>
    <w:p w:rsidR="003731D4" w:rsidRDefault="003731D4" w:rsidP="007037D0">
      <w:pPr>
        <w:pStyle w:val="1"/>
        <w:numPr>
          <w:ilvl w:val="0"/>
          <w:numId w:val="6"/>
        </w:numPr>
        <w:tabs>
          <w:tab w:val="left" w:pos="993"/>
        </w:tabs>
        <w:suppressAutoHyphens/>
        <w:ind w:left="993" w:hanging="284"/>
        <w:jc w:val="both"/>
        <w:rPr>
          <w:rFonts w:ascii="Times New Roman" w:hAnsi="Times New Roman" w:cs="Times New Roman"/>
          <w:b/>
          <w:bCs/>
          <w:sz w:val="24"/>
          <w:szCs w:val="24"/>
          <w:u w:val="single"/>
          <w:lang w:val="bg-BG"/>
        </w:rPr>
      </w:pPr>
      <w:r>
        <w:rPr>
          <w:rFonts w:ascii="Times New Roman" w:hAnsi="Times New Roman" w:cs="Times New Roman"/>
          <w:sz w:val="24"/>
          <w:szCs w:val="24"/>
          <w:lang w:val="bg-BG"/>
        </w:rPr>
        <w:t>не е стартирала реализацията на три ИП (няма издадено РС) и издадените решения за преценяване на необходимостта от извършване на ОВОС: № ПК-</w:t>
      </w:r>
      <w:r>
        <w:rPr>
          <w:rFonts w:ascii="Times New Roman" w:hAnsi="Times New Roman" w:cs="Times New Roman"/>
          <w:sz w:val="24"/>
          <w:szCs w:val="24"/>
          <w:lang w:val="bg-BG"/>
        </w:rPr>
        <w:lastRenderedPageBreak/>
        <w:t xml:space="preserve">07-ПР/2016 г.; № ПК-08-ПР/2016 г. и № ПК-23-ПР/2016 г. са загубили правно действие. </w:t>
      </w:r>
    </w:p>
    <w:p w:rsidR="003731D4" w:rsidRDefault="003731D4" w:rsidP="007037D0">
      <w:pPr>
        <w:pStyle w:val="1"/>
        <w:tabs>
          <w:tab w:val="left" w:pos="709"/>
        </w:tabs>
        <w:suppressAutoHyphens/>
        <w:ind w:left="284"/>
        <w:jc w:val="both"/>
        <w:rPr>
          <w:rFonts w:ascii="Times New Roman" w:hAnsi="Times New Roman" w:cs="Times New Roman"/>
          <w:b/>
          <w:bCs/>
          <w:sz w:val="24"/>
          <w:szCs w:val="24"/>
          <w:u w:val="single"/>
          <w:lang w:val="bg-BG"/>
        </w:rPr>
      </w:pPr>
      <w:r>
        <w:rPr>
          <w:rFonts w:ascii="Times New Roman" w:hAnsi="Times New Roman" w:cs="Times New Roman"/>
          <w:sz w:val="24"/>
          <w:szCs w:val="24"/>
          <w:lang w:val="bg-BG"/>
        </w:rPr>
        <w:t xml:space="preserve">          </w:t>
      </w:r>
      <w:r w:rsidR="00E77A85">
        <w:rPr>
          <w:rFonts w:ascii="Times New Roman" w:hAnsi="Times New Roman" w:cs="Times New Roman"/>
          <w:sz w:val="24"/>
          <w:szCs w:val="24"/>
        </w:rPr>
        <w:t xml:space="preserve"> </w:t>
      </w:r>
      <w:r>
        <w:rPr>
          <w:rFonts w:ascii="Times New Roman" w:hAnsi="Times New Roman" w:cs="Times New Roman"/>
          <w:sz w:val="24"/>
          <w:szCs w:val="24"/>
          <w:lang w:val="bg-BG"/>
        </w:rPr>
        <w:t xml:space="preserve"> През м. март са извършени 3 извънредни проверки по документи:</w:t>
      </w:r>
    </w:p>
    <w:p w:rsidR="003731D4" w:rsidRDefault="003731D4" w:rsidP="007037D0">
      <w:pPr>
        <w:pStyle w:val="1"/>
        <w:tabs>
          <w:tab w:val="left" w:pos="993"/>
        </w:tabs>
        <w:suppressAutoHyphens/>
        <w:spacing w:after="120"/>
        <w:ind w:left="993" w:hanging="284"/>
        <w:jc w:val="both"/>
        <w:rPr>
          <w:rFonts w:ascii="Times New Roman" w:hAnsi="Times New Roman" w:cs="Times New Roman"/>
          <w:sz w:val="24"/>
          <w:szCs w:val="24"/>
          <w:lang w:val="bg-BG"/>
        </w:rPr>
      </w:pPr>
      <w:r>
        <w:rPr>
          <w:rFonts w:ascii="Times New Roman" w:hAnsi="Times New Roman" w:cs="Times New Roman"/>
          <w:sz w:val="24"/>
          <w:szCs w:val="24"/>
          <w:lang w:val="bg-BG"/>
        </w:rPr>
        <w:t>-   комплексна проверка (без издадено КР)</w:t>
      </w:r>
      <w:r>
        <w:rPr>
          <w:lang w:val="ru-RU"/>
        </w:rPr>
        <w:t xml:space="preserve"> </w:t>
      </w:r>
      <w:r>
        <w:rPr>
          <w:rFonts w:ascii="Times New Roman" w:hAnsi="Times New Roman" w:cs="Times New Roman"/>
          <w:sz w:val="24"/>
          <w:szCs w:val="24"/>
          <w:lang w:val="bg-BG"/>
        </w:rPr>
        <w:t>на поставените условия в решение № ПК-75-ПР/2017 г. за преценяване на необходимостта от извършване на ОВОС, при която се установи, че условията за съответния етап от реализацията са изпълнени;</w:t>
      </w:r>
    </w:p>
    <w:p w:rsidR="003731D4" w:rsidRDefault="003731D4" w:rsidP="007037D0">
      <w:pPr>
        <w:pStyle w:val="1"/>
        <w:tabs>
          <w:tab w:val="left" w:pos="993"/>
        </w:tabs>
        <w:suppressAutoHyphens/>
        <w:spacing w:after="120"/>
        <w:ind w:left="993" w:hanging="284"/>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 </w:t>
      </w:r>
      <w:r w:rsidR="009C0EC1">
        <w:rPr>
          <w:rFonts w:ascii="Times New Roman" w:hAnsi="Times New Roman" w:cs="Times New Roman"/>
          <w:sz w:val="24"/>
          <w:szCs w:val="24"/>
          <w:lang w:val="bg-BG"/>
        </w:rPr>
        <w:t xml:space="preserve"> </w:t>
      </w:r>
      <w:r>
        <w:rPr>
          <w:rFonts w:ascii="Times New Roman" w:hAnsi="Times New Roman" w:cs="Times New Roman"/>
          <w:sz w:val="24"/>
          <w:szCs w:val="24"/>
          <w:lang w:val="bg-BG"/>
        </w:rPr>
        <w:t>проверка относно давността на решение № 55/2003 г. за преценяване на необходимостта от извършване на ОВОС за изграждане на два обекта, при която се установи, че издаденото решение в частта за изграждане на един от обектите е в сила, а в частта за изграждане на другия, е изгубило давност;</w:t>
      </w:r>
    </w:p>
    <w:p w:rsidR="003731D4" w:rsidRPr="007037D0" w:rsidRDefault="003731D4" w:rsidP="007037D0">
      <w:pPr>
        <w:pStyle w:val="1"/>
        <w:tabs>
          <w:tab w:val="left" w:pos="993"/>
        </w:tabs>
        <w:suppressAutoHyphens/>
        <w:spacing w:after="120"/>
        <w:ind w:left="993" w:hanging="284"/>
        <w:jc w:val="both"/>
        <w:rPr>
          <w:rFonts w:ascii="Times New Roman" w:hAnsi="Times New Roman" w:cs="Times New Roman"/>
          <w:b/>
          <w:bCs/>
          <w:sz w:val="24"/>
          <w:szCs w:val="24"/>
          <w:u w:val="single"/>
          <w:bdr w:val="none" w:sz="0" w:space="0" w:color="auto" w:frame="1"/>
          <w:lang w:val="bg-BG" w:eastAsia="bg-BG"/>
        </w:rPr>
      </w:pPr>
      <w:r>
        <w:rPr>
          <w:rFonts w:ascii="Times New Roman" w:hAnsi="Times New Roman" w:cs="Times New Roman"/>
          <w:sz w:val="24"/>
          <w:szCs w:val="24"/>
          <w:lang w:val="bg-BG"/>
        </w:rPr>
        <w:t xml:space="preserve">-  </w:t>
      </w:r>
      <w:r w:rsidR="009C0EC1">
        <w:rPr>
          <w:rFonts w:ascii="Times New Roman" w:hAnsi="Times New Roman" w:cs="Times New Roman"/>
          <w:sz w:val="24"/>
          <w:szCs w:val="24"/>
          <w:lang w:val="bg-BG"/>
        </w:rPr>
        <w:t xml:space="preserve"> </w:t>
      </w:r>
      <w:r>
        <w:rPr>
          <w:rFonts w:ascii="Times New Roman" w:hAnsi="Times New Roman" w:cs="Times New Roman"/>
          <w:sz w:val="24"/>
          <w:szCs w:val="24"/>
          <w:lang w:val="bg-BG"/>
        </w:rPr>
        <w:t>проверка във връзка с представена обобщена справка по чл. 29 от Наредбата за ЕО в изпълнение на поставени условия и мерки в решение № ПК-06-ЕО/2023 г. Входираната справка е приета.</w:t>
      </w:r>
    </w:p>
    <w:p w:rsidR="003731D4" w:rsidRDefault="003731D4" w:rsidP="00BB5978">
      <w:pPr>
        <w:ind w:firstLine="708"/>
        <w:jc w:val="both"/>
        <w:rPr>
          <w:color w:val="auto"/>
          <w:bdr w:val="none" w:sz="0" w:space="0" w:color="auto" w:frame="1"/>
        </w:rPr>
      </w:pPr>
      <w:r>
        <w:rPr>
          <w:bdr w:val="none" w:sz="0" w:space="0" w:color="auto" w:frame="1"/>
          <w:lang w:val="ru-RU"/>
        </w:rPr>
        <w:t xml:space="preserve">През </w:t>
      </w:r>
      <w:r>
        <w:rPr>
          <w:lang w:val="ru-RU"/>
        </w:rPr>
        <w:t>м.</w:t>
      </w:r>
      <w:r w:rsidRPr="007037D0">
        <w:rPr>
          <w:lang w:val="ru-RU"/>
        </w:rPr>
        <w:t xml:space="preserve"> </w:t>
      </w:r>
      <w:r>
        <w:t>март 2023 г.</w:t>
      </w:r>
      <w:r>
        <w:rPr>
          <w:lang w:val="ru-RU"/>
        </w:rPr>
        <w:t xml:space="preserve"> </w:t>
      </w:r>
      <w:r>
        <w:rPr>
          <w:bdr w:val="none" w:sz="0" w:space="0" w:color="auto" w:frame="1"/>
          <w:lang w:val="ru-RU"/>
        </w:rPr>
        <w:t xml:space="preserve">в РИОСВ-Пазарджик постъпиха </w:t>
      </w:r>
      <w:r>
        <w:rPr>
          <w:bdr w:val="none" w:sz="0" w:space="0" w:color="auto" w:frame="1"/>
        </w:rPr>
        <w:t>86</w:t>
      </w:r>
      <w:r>
        <w:rPr>
          <w:bdr w:val="none" w:sz="0" w:space="0" w:color="auto" w:frame="1"/>
          <w:lang w:val="ru-RU"/>
        </w:rPr>
        <w:t xml:space="preserve"> уведомления, по които са изготвени вътрешни становища, че ИП, планове/програми не подлежат на процедури по реда </w:t>
      </w:r>
      <w:proofErr w:type="gramStart"/>
      <w:r>
        <w:rPr>
          <w:bdr w:val="none" w:sz="0" w:space="0" w:color="auto" w:frame="1"/>
          <w:lang w:val="ru-RU"/>
        </w:rPr>
        <w:t>на глава</w:t>
      </w:r>
      <w:proofErr w:type="gramEnd"/>
      <w:r>
        <w:rPr>
          <w:bdr w:val="none" w:sz="0" w:space="0" w:color="auto" w:frame="1"/>
          <w:lang w:val="ru-RU"/>
        </w:rPr>
        <w:t xml:space="preserve"> шеста от ЗООС, 31 преписки за ИП и </w:t>
      </w:r>
      <w:r w:rsidRPr="007037D0">
        <w:rPr>
          <w:bdr w:val="none" w:sz="0" w:space="0" w:color="auto" w:frame="1"/>
          <w:lang w:val="ru-RU"/>
        </w:rPr>
        <w:t>1</w:t>
      </w:r>
      <w:r>
        <w:rPr>
          <w:bdr w:val="none" w:sz="0" w:space="0" w:color="auto" w:frame="1"/>
          <w:lang w:val="ru-RU"/>
        </w:rPr>
        <w:t>0</w:t>
      </w:r>
      <w:r w:rsidRPr="007037D0">
        <w:rPr>
          <w:bdr w:val="none" w:sz="0" w:space="0" w:color="auto" w:frame="1"/>
          <w:lang w:val="ru-RU"/>
        </w:rPr>
        <w:t xml:space="preserve"> </w:t>
      </w:r>
      <w:r>
        <w:rPr>
          <w:bdr w:val="none" w:sz="0" w:space="0" w:color="auto" w:frame="1"/>
          <w:lang w:val="ru-RU"/>
        </w:rPr>
        <w:t xml:space="preserve">преписки за планове и програми, съгл. Приложение 1 и 2 на ЗООС. </w:t>
      </w:r>
      <w:r w:rsidRPr="007037D0">
        <w:rPr>
          <w:bdr w:val="none" w:sz="0" w:space="0" w:color="auto" w:frame="1"/>
          <w:lang w:val="ru-RU"/>
        </w:rPr>
        <w:t>1</w:t>
      </w:r>
      <w:r>
        <w:rPr>
          <w:bdr w:val="none" w:sz="0" w:space="0" w:color="auto" w:frame="1"/>
        </w:rPr>
        <w:t>5</w:t>
      </w:r>
      <w:r w:rsidRPr="007037D0">
        <w:rPr>
          <w:bdr w:val="none" w:sz="0" w:space="0" w:color="auto" w:frame="1"/>
          <w:lang w:val="ru-RU"/>
        </w:rPr>
        <w:t xml:space="preserve"> </w:t>
      </w:r>
      <w:r>
        <w:rPr>
          <w:bdr w:val="none" w:sz="0" w:space="0" w:color="auto" w:frame="1"/>
          <w:lang w:val="ru-RU"/>
        </w:rPr>
        <w:t xml:space="preserve">приключиха с краен акт </w:t>
      </w:r>
      <w:r w:rsidR="00F7780A">
        <w:rPr>
          <w:bdr w:val="none" w:sz="0" w:space="0" w:color="auto" w:frame="1"/>
          <w:lang w:val="ru-RU"/>
        </w:rPr>
        <w:t>-</w:t>
      </w:r>
      <w:r>
        <w:rPr>
          <w:bdr w:val="none" w:sz="0" w:space="0" w:color="auto" w:frame="1"/>
          <w:lang w:val="ru-RU"/>
        </w:rPr>
        <w:t xml:space="preserve"> 9 решения за преценяване на необходимостта от извършване на ОВОС с характер „да не се извършва ОВОС“, 3 решения за преценяване на необходимостта от извършване на ЕО с характер „да не се извършва ЕО“ и 1 решени</w:t>
      </w:r>
      <w:r>
        <w:rPr>
          <w:bdr w:val="none" w:sz="0" w:space="0" w:color="auto" w:frame="1"/>
        </w:rPr>
        <w:t>е</w:t>
      </w:r>
      <w:r>
        <w:rPr>
          <w:bdr w:val="none" w:sz="0" w:space="0" w:color="auto" w:frame="1"/>
          <w:lang w:val="ru-RU"/>
        </w:rPr>
        <w:t xml:space="preserve"> за прекратяване </w:t>
      </w:r>
      <w:proofErr w:type="gramStart"/>
      <w:r>
        <w:rPr>
          <w:bdr w:val="none" w:sz="0" w:space="0" w:color="auto" w:frame="1"/>
          <w:lang w:val="ru-RU"/>
        </w:rPr>
        <w:t>на процедура</w:t>
      </w:r>
      <w:proofErr w:type="gramEnd"/>
      <w:r>
        <w:rPr>
          <w:bdr w:val="none" w:sz="0" w:space="0" w:color="auto" w:frame="1"/>
          <w:lang w:val="ru-RU"/>
        </w:rPr>
        <w:t xml:space="preserve"> по ЕО. Изготвени са 4 указания за следващи действия за провеждане </w:t>
      </w:r>
      <w:proofErr w:type="gramStart"/>
      <w:r>
        <w:rPr>
          <w:bdr w:val="none" w:sz="0" w:space="0" w:color="auto" w:frame="1"/>
          <w:lang w:val="ru-RU"/>
        </w:rPr>
        <w:t>на процедур</w:t>
      </w:r>
      <w:r>
        <w:rPr>
          <w:bdr w:val="none" w:sz="0" w:space="0" w:color="auto" w:frame="1"/>
        </w:rPr>
        <w:t>а</w:t>
      </w:r>
      <w:proofErr w:type="gramEnd"/>
      <w:r>
        <w:rPr>
          <w:bdr w:val="none" w:sz="0" w:space="0" w:color="auto" w:frame="1"/>
        </w:rPr>
        <w:t xml:space="preserve"> за преценяване на необходимостта от извършване на ОВОС </w:t>
      </w:r>
      <w:r>
        <w:rPr>
          <w:color w:val="auto"/>
          <w:bdr w:val="none" w:sz="0" w:space="0" w:color="auto" w:frame="1"/>
        </w:rPr>
        <w:t>(3 процедури по преценяване на ОВОС и 1 процедура по преценяване на ЕО), дадено е становище по задание за определяне обхвата и съдържанието на доклад по ОВОС, а 22 преписки, от които</w:t>
      </w:r>
      <w:r w:rsidRPr="007037D0">
        <w:rPr>
          <w:color w:val="auto"/>
          <w:bdr w:val="none" w:sz="0" w:space="0" w:color="auto" w:frame="1"/>
          <w:lang w:val="ru-RU"/>
        </w:rPr>
        <w:t xml:space="preserve"> </w:t>
      </w:r>
      <w:r>
        <w:rPr>
          <w:color w:val="auto"/>
          <w:bdr w:val="none" w:sz="0" w:space="0" w:color="auto" w:frame="1"/>
        </w:rPr>
        <w:t>1</w:t>
      </w:r>
      <w:r w:rsidRPr="007037D0">
        <w:rPr>
          <w:color w:val="auto"/>
          <w:bdr w:val="none" w:sz="0" w:space="0" w:color="auto" w:frame="1"/>
          <w:lang w:val="ru-RU"/>
        </w:rPr>
        <w:t>7</w:t>
      </w:r>
      <w:r>
        <w:rPr>
          <w:color w:val="auto"/>
          <w:bdr w:val="none" w:sz="0" w:space="0" w:color="auto" w:frame="1"/>
        </w:rPr>
        <w:t xml:space="preserve"> във връзка с процедура по преценяване на ОВОС и 5 във връзка с процедура по ЕО, са в срок за отговор. </w:t>
      </w:r>
    </w:p>
    <w:p w:rsidR="003731D4" w:rsidRPr="007037D0" w:rsidRDefault="003731D4" w:rsidP="00BB5978">
      <w:pPr>
        <w:ind w:firstLine="708"/>
        <w:jc w:val="both"/>
        <w:rPr>
          <w:bdr w:val="none" w:sz="0" w:space="0" w:color="auto" w:frame="1"/>
          <w:lang w:val="ru-RU"/>
        </w:rPr>
      </w:pPr>
      <w:r w:rsidRPr="007037D0">
        <w:rPr>
          <w:color w:val="auto"/>
          <w:bdr w:val="none" w:sz="0" w:space="0" w:color="auto" w:frame="1"/>
          <w:lang w:eastAsia="en-US"/>
        </w:rPr>
        <w:t xml:space="preserve">Във връзка </w:t>
      </w:r>
      <w:r w:rsidRPr="007037D0">
        <w:rPr>
          <w:bdr w:val="none" w:sz="0" w:space="0" w:color="auto" w:frame="1"/>
          <w:lang w:val="ru-RU"/>
        </w:rPr>
        <w:t>с провеждане на процедурите по ОВОС и ЕО са изпратени 90 писма (в т. ч. уведомителни и напомнителни до възложителя, за допълнителна информация, за становища от БД ИБР, за становища от РЗИ-Пазарджик, за потвърждаване на влезли в сила административни актове, издадени от директора на РИОСВ-Пазарджик и др.)</w:t>
      </w:r>
    </w:p>
    <w:p w:rsidR="003731D4" w:rsidRPr="00014536" w:rsidRDefault="003731D4" w:rsidP="00BB5978">
      <w:pPr>
        <w:ind w:firstLine="708"/>
        <w:jc w:val="both"/>
        <w:rPr>
          <w:color w:val="auto"/>
          <w:lang w:eastAsia="en-US"/>
        </w:rPr>
      </w:pPr>
      <w:r>
        <w:rPr>
          <w:color w:val="auto"/>
          <w:lang w:eastAsia="en-US"/>
        </w:rPr>
        <w:t xml:space="preserve">Във връзка с подобряване координацията между институциите е взето </w:t>
      </w:r>
      <w:r w:rsidRPr="00014536">
        <w:rPr>
          <w:color w:val="auto"/>
          <w:lang w:val="ru-RU" w:eastAsia="en-US"/>
        </w:rPr>
        <w:t xml:space="preserve">участие </w:t>
      </w:r>
      <w:r>
        <w:rPr>
          <w:color w:val="auto"/>
          <w:lang w:eastAsia="en-US"/>
        </w:rPr>
        <w:t>в</w:t>
      </w:r>
      <w:r w:rsidRPr="00014536">
        <w:rPr>
          <w:color w:val="auto"/>
          <w:lang w:val="ru-RU" w:eastAsia="en-US"/>
        </w:rPr>
        <w:t xml:space="preserve"> заседание на </w:t>
      </w:r>
      <w:r>
        <w:rPr>
          <w:color w:val="auto"/>
          <w:lang w:eastAsia="en-US"/>
        </w:rPr>
        <w:t xml:space="preserve">комисия по чл. 19 при ОД “Земеделие“. </w:t>
      </w:r>
    </w:p>
    <w:p w:rsidR="003731D4" w:rsidRDefault="003731D4" w:rsidP="00BB5978">
      <w:pPr>
        <w:ind w:firstLine="708"/>
        <w:jc w:val="both"/>
        <w:rPr>
          <w:b/>
          <w:bCs/>
          <w:bdr w:val="none" w:sz="0" w:space="0" w:color="auto" w:frame="1"/>
          <w:lang w:val="ru-RU"/>
        </w:rPr>
      </w:pPr>
      <w:r>
        <w:rPr>
          <w:b/>
          <w:bCs/>
          <w:bdr w:val="none" w:sz="0" w:space="0" w:color="auto" w:frame="1"/>
          <w:lang w:val="ru-RU"/>
        </w:rPr>
        <w:t xml:space="preserve">Кратко обобщение по отношение на постигнат ефект спрямо околната среда, бизнеса и обществеността от осъществената контролна дейност – </w:t>
      </w:r>
    </w:p>
    <w:p w:rsidR="001C61CA" w:rsidRDefault="003731D4" w:rsidP="001C61CA">
      <w:pPr>
        <w:ind w:firstLine="708"/>
        <w:jc w:val="both"/>
        <w:rPr>
          <w:lang w:val="ru-RU"/>
        </w:rPr>
      </w:pPr>
      <w:r>
        <w:rPr>
          <w:lang w:val="ru-RU"/>
        </w:rPr>
        <w:t xml:space="preserve">Засилен е превантивният, текущ и последващ контрол на фирмите за третиране на отпадъци </w:t>
      </w:r>
      <w:r>
        <w:t xml:space="preserve">с цел </w:t>
      </w:r>
      <w:r>
        <w:rPr>
          <w:lang w:val="ru-RU"/>
        </w:rPr>
        <w:t xml:space="preserve">предотвратяване на нерегламентирани дейности с отпадъци на територията на област Пазарджик. </w:t>
      </w:r>
    </w:p>
    <w:p w:rsidR="00022207" w:rsidRPr="001E3E4D" w:rsidRDefault="003731D4" w:rsidP="001C61CA">
      <w:pPr>
        <w:ind w:firstLine="708"/>
        <w:jc w:val="both"/>
        <w:rPr>
          <w:color w:val="auto"/>
        </w:rPr>
      </w:pPr>
      <w:r>
        <w:rPr>
          <w:lang w:val="ru-RU"/>
        </w:rPr>
        <w:t xml:space="preserve">По предписания на РИОСВ-Пазарджик през м. март </w:t>
      </w:r>
      <w:r>
        <w:t xml:space="preserve">2023 г. </w:t>
      </w:r>
      <w:r w:rsidR="001E3E4D">
        <w:t xml:space="preserve">са почистени 10 терена, замърсени с отпадъци на територията </w:t>
      </w:r>
      <w:proofErr w:type="gramStart"/>
      <w:r w:rsidR="001E3E4D">
        <w:t>на община</w:t>
      </w:r>
      <w:proofErr w:type="gramEnd"/>
      <w:r w:rsidR="001E3E4D">
        <w:t xml:space="preserve"> Велинград. Голяма част от отпадъците на още 5 терена в землището на с. Алендарева, общ. Велинград са почистени. Отпадъците са събрани в чували и се извозват на сепарираща инсталация във Велинград. Почистването на терените продължава. </w:t>
      </w:r>
    </w:p>
    <w:p w:rsidR="003731D4" w:rsidRPr="007037D0" w:rsidRDefault="003731D4" w:rsidP="00BB5978">
      <w:pPr>
        <w:ind w:firstLine="708"/>
        <w:jc w:val="both"/>
        <w:rPr>
          <w:bdr w:val="none" w:sz="0" w:space="0" w:color="auto" w:frame="1"/>
          <w:lang w:val="ru-RU"/>
        </w:rPr>
      </w:pPr>
      <w:r>
        <w:rPr>
          <w:b/>
          <w:bCs/>
          <w:bdr w:val="none" w:sz="0" w:space="0" w:color="auto" w:frame="1"/>
          <w:lang w:val="ru-RU"/>
        </w:rPr>
        <w:t>Бизнеса</w:t>
      </w:r>
      <w:r>
        <w:rPr>
          <w:bdr w:val="none" w:sz="0" w:space="0" w:color="auto" w:frame="1"/>
          <w:lang w:val="ru-RU"/>
        </w:rPr>
        <w:t xml:space="preserve"> – Процедурите се водят в рамките на нормативните срокове. Крайните административни актове се публикуват своевременно на интернет</w:t>
      </w:r>
      <w:r>
        <w:rPr>
          <w:bdr w:val="none" w:sz="0" w:space="0" w:color="auto" w:frame="1"/>
        </w:rPr>
        <w:t xml:space="preserve"> с</w:t>
      </w:r>
      <w:r>
        <w:rPr>
          <w:bdr w:val="none" w:sz="0" w:space="0" w:color="auto" w:frame="1"/>
          <w:lang w:val="ru-RU"/>
        </w:rPr>
        <w:t>траницата на РИОСВ-Пазарджик за уведомяване на заинтересованите лица.</w:t>
      </w:r>
      <w:r w:rsidRPr="007037D0">
        <w:rPr>
          <w:bdr w:val="none" w:sz="0" w:space="0" w:color="auto" w:frame="1"/>
          <w:lang w:val="ru-RU"/>
        </w:rPr>
        <w:t xml:space="preserve"> </w:t>
      </w:r>
    </w:p>
    <w:p w:rsidR="00022207" w:rsidRDefault="003731D4" w:rsidP="00022207">
      <w:pPr>
        <w:ind w:firstLine="708"/>
        <w:jc w:val="both"/>
        <w:rPr>
          <w:bdr w:val="none" w:sz="0" w:space="0" w:color="auto" w:frame="1"/>
        </w:rPr>
      </w:pPr>
      <w:r>
        <w:rPr>
          <w:i/>
          <w:iCs/>
          <w:bdr w:val="none" w:sz="0" w:space="0" w:color="auto" w:frame="1"/>
          <w:lang w:val="ru-RU"/>
        </w:rPr>
        <w:t>През м. март са</w:t>
      </w:r>
      <w:r>
        <w:rPr>
          <w:bdr w:val="none" w:sz="0" w:space="0" w:color="auto" w:frame="1"/>
          <w:lang w:val="ru-RU"/>
        </w:rPr>
        <w:t xml:space="preserve"> </w:t>
      </w:r>
      <w:r>
        <w:rPr>
          <w:i/>
          <w:iCs/>
          <w:bdr w:val="none" w:sz="0" w:space="0" w:color="auto" w:frame="1"/>
          <w:lang w:val="ru-RU"/>
        </w:rPr>
        <w:t>постановени</w:t>
      </w:r>
      <w:r w:rsidR="00F7780A">
        <w:rPr>
          <w:bdr w:val="none" w:sz="0" w:space="0" w:color="auto" w:frame="1"/>
          <w:lang w:val="ru-RU"/>
        </w:rPr>
        <w:t>: 9</w:t>
      </w:r>
      <w:r>
        <w:rPr>
          <w:bdr w:val="none" w:sz="0" w:space="0" w:color="auto" w:frame="1"/>
          <w:lang w:val="ru-RU"/>
        </w:rPr>
        <w:t xml:space="preserve"> решения за преценяване на необходимостта от извършване на ОВОС с хара</w:t>
      </w:r>
      <w:r w:rsidR="00F7780A">
        <w:rPr>
          <w:bdr w:val="none" w:sz="0" w:space="0" w:color="auto" w:frame="1"/>
          <w:lang w:val="ru-RU"/>
        </w:rPr>
        <w:t>ктер „да не се извършва ОВОС“, 3</w:t>
      </w:r>
      <w:r>
        <w:rPr>
          <w:bdr w:val="none" w:sz="0" w:space="0" w:color="auto" w:frame="1"/>
          <w:lang w:val="ru-RU"/>
        </w:rPr>
        <w:t xml:space="preserve"> решения за преценяване на необходимостта от извършване на ЕО с </w:t>
      </w:r>
      <w:r w:rsidR="00F7780A">
        <w:rPr>
          <w:bdr w:val="none" w:sz="0" w:space="0" w:color="auto" w:frame="1"/>
          <w:lang w:val="ru-RU"/>
        </w:rPr>
        <w:t>характер „да не се извършва ЕО“</w:t>
      </w:r>
      <w:r w:rsidR="00F7780A">
        <w:rPr>
          <w:bdr w:val="none" w:sz="0" w:space="0" w:color="auto" w:frame="1"/>
          <w:lang w:val="en-US"/>
        </w:rPr>
        <w:t>,</w:t>
      </w:r>
      <w:r w:rsidR="00F7780A">
        <w:rPr>
          <w:bdr w:val="none" w:sz="0" w:space="0" w:color="auto" w:frame="1"/>
        </w:rPr>
        <w:t xml:space="preserve"> </w:t>
      </w:r>
      <w:r w:rsidR="00F7780A">
        <w:rPr>
          <w:bdr w:val="none" w:sz="0" w:space="0" w:color="auto" w:frame="1"/>
          <w:lang w:val="ru-RU"/>
        </w:rPr>
        <w:t xml:space="preserve">1 решение за прекратяване </w:t>
      </w:r>
      <w:proofErr w:type="gramStart"/>
      <w:r w:rsidR="00F7780A">
        <w:rPr>
          <w:bdr w:val="none" w:sz="0" w:space="0" w:color="auto" w:frame="1"/>
          <w:lang w:val="ru-RU"/>
        </w:rPr>
        <w:t>на процедура</w:t>
      </w:r>
      <w:proofErr w:type="gramEnd"/>
      <w:r w:rsidR="00F7780A">
        <w:rPr>
          <w:bdr w:val="none" w:sz="0" w:space="0" w:color="auto" w:frame="1"/>
          <w:lang w:val="ru-RU"/>
        </w:rPr>
        <w:t xml:space="preserve"> по ЕО и 4</w:t>
      </w:r>
      <w:r w:rsidRPr="007037D0">
        <w:rPr>
          <w:bdr w:val="none" w:sz="0" w:space="0" w:color="auto" w:frame="1"/>
          <w:lang w:val="ru-RU"/>
        </w:rPr>
        <w:t xml:space="preserve"> </w:t>
      </w:r>
      <w:r>
        <w:rPr>
          <w:bdr w:val="none" w:sz="0" w:space="0" w:color="auto" w:frame="1"/>
          <w:lang w:val="ru-RU"/>
        </w:rPr>
        <w:t>решения по ОС</w:t>
      </w:r>
      <w:r>
        <w:rPr>
          <w:bdr w:val="none" w:sz="0" w:space="0" w:color="auto" w:frame="1"/>
        </w:rPr>
        <w:t xml:space="preserve">. </w:t>
      </w:r>
    </w:p>
    <w:p w:rsidR="003731D4" w:rsidRDefault="003731D4" w:rsidP="00BB5978">
      <w:pPr>
        <w:ind w:firstLine="708"/>
        <w:jc w:val="both"/>
        <w:rPr>
          <w:lang w:val="ru-RU"/>
        </w:rPr>
      </w:pPr>
      <w:r>
        <w:rPr>
          <w:i/>
          <w:iCs/>
          <w:lang w:val="ru-RU"/>
        </w:rPr>
        <w:lastRenderedPageBreak/>
        <w:t>За периода са издадени:</w:t>
      </w:r>
      <w:r w:rsidRPr="007037D0">
        <w:rPr>
          <w:i/>
          <w:iCs/>
          <w:lang w:val="ru-RU"/>
        </w:rPr>
        <w:t xml:space="preserve"> </w:t>
      </w:r>
      <w:proofErr w:type="gramStart"/>
      <w:r w:rsidR="00022207">
        <w:rPr>
          <w:lang w:val="ru-RU"/>
        </w:rPr>
        <w:t>2  разрешения</w:t>
      </w:r>
      <w:proofErr w:type="gramEnd"/>
      <w:r w:rsidR="00022207">
        <w:rPr>
          <w:lang w:val="ru-RU"/>
        </w:rPr>
        <w:t xml:space="preserve"> за извършване на дейности по третиране на отпадъци на основание чл.73, ал.4 от ЗУО</w:t>
      </w:r>
      <w:r w:rsidR="00022207">
        <w:t xml:space="preserve">, </w:t>
      </w:r>
      <w:r w:rsidR="00022207">
        <w:rPr>
          <w:lang w:val="ru-RU"/>
        </w:rPr>
        <w:t xml:space="preserve">4 РД за извършване на дейности по транспортиране  на отпадъци на основание чл. 78, ал. 10 от ЗУО, </w:t>
      </w:r>
      <w:r w:rsidR="00022207">
        <w:t>9</w:t>
      </w:r>
      <w:r w:rsidR="00022207">
        <w:rPr>
          <w:lang w:val="ru-RU"/>
        </w:rPr>
        <w:t xml:space="preserve"> РД </w:t>
      </w:r>
      <w:proofErr w:type="gramStart"/>
      <w:r w:rsidR="00022207">
        <w:rPr>
          <w:lang w:val="ru-RU"/>
        </w:rPr>
        <w:t>за  извършване</w:t>
      </w:r>
      <w:proofErr w:type="gramEnd"/>
      <w:r w:rsidR="00022207">
        <w:rPr>
          <w:lang w:val="ru-RU"/>
        </w:rPr>
        <w:t xml:space="preserve"> на дейности по събиране и транспортиране на отпадъци на основание чл. 79, ал. 1 </w:t>
      </w:r>
      <w:proofErr w:type="gramStart"/>
      <w:r w:rsidR="00022207">
        <w:rPr>
          <w:lang w:val="ru-RU"/>
        </w:rPr>
        <w:t>от  ЗУО</w:t>
      </w:r>
      <w:proofErr w:type="gramEnd"/>
      <w:r w:rsidR="00022207">
        <w:rPr>
          <w:lang w:val="ru-RU"/>
        </w:rPr>
        <w:t xml:space="preserve">, </w:t>
      </w:r>
      <w:r w:rsidR="00022207">
        <w:t xml:space="preserve"> 1 решение за отказ от изменение и допълнение на РД за</w:t>
      </w:r>
      <w:r w:rsidR="00022207">
        <w:rPr>
          <w:lang w:val="ru-RU"/>
        </w:rPr>
        <w:t xml:space="preserve"> извършване на дейности  по  транспортиране на отпадъци, </w:t>
      </w:r>
      <w:r w:rsidR="00022207">
        <w:rPr>
          <w:color w:val="auto"/>
          <w:lang w:val="en-US"/>
        </w:rPr>
        <w:t>7</w:t>
      </w:r>
      <w:r w:rsidRPr="007037D0">
        <w:rPr>
          <w:lang w:val="ru-RU"/>
        </w:rPr>
        <w:t xml:space="preserve"> </w:t>
      </w:r>
      <w:r>
        <w:rPr>
          <w:lang w:val="ru-RU"/>
        </w:rPr>
        <w:t xml:space="preserve">становища за утвърдени работни листове и </w:t>
      </w:r>
      <w:r w:rsidR="00022207">
        <w:rPr>
          <w:lang w:val="en-US"/>
        </w:rPr>
        <w:t>2</w:t>
      </w:r>
      <w:r w:rsidRPr="007037D0">
        <w:rPr>
          <w:lang w:val="ru-RU"/>
        </w:rPr>
        <w:t xml:space="preserve"> </w:t>
      </w:r>
      <w:r>
        <w:rPr>
          <w:lang w:val="ru-RU"/>
        </w:rPr>
        <w:t xml:space="preserve">становища за върнати работни листове за класификация на отпадъци. </w:t>
      </w:r>
    </w:p>
    <w:p w:rsidR="003731D4" w:rsidRDefault="003731D4" w:rsidP="00BB5978">
      <w:pPr>
        <w:ind w:firstLine="708"/>
        <w:jc w:val="both"/>
      </w:pPr>
      <w:r>
        <w:rPr>
          <w:b/>
          <w:bCs/>
          <w:lang w:val="ru-RU"/>
        </w:rPr>
        <w:t xml:space="preserve">Обществеността – </w:t>
      </w:r>
      <w:r>
        <w:t xml:space="preserve">РИОСВ-Пазарджик беше организатор и партньор на образователни инициативи за отбелязване на 22 март - Световен ден на водата, в които акцентира на глобалната криза, свързана с питейните и отпадъчни води и призова за промяна </w:t>
      </w:r>
      <w:proofErr w:type="gramStart"/>
      <w:r>
        <w:t>в начина</w:t>
      </w:r>
      <w:proofErr w:type="gramEnd"/>
      <w:r>
        <w:t xml:space="preserve">, по който използваме и управляваме водните ресурси. Това чуха и допълниха с факти и идеи, как да пестим „безопасната вода“ в ежедневието си, ученици и учители от ИУ“Св. св. Кирил и Методий“, гр. Велинград и ОУ“Христо Смирненски“, гр. Септември, на които гостува експерт от РИОСВ-Пазарджик. </w:t>
      </w:r>
    </w:p>
    <w:p w:rsidR="003731D4" w:rsidRDefault="003731D4" w:rsidP="00BB5978">
      <w:pPr>
        <w:ind w:firstLine="708"/>
        <w:jc w:val="both"/>
        <w:rPr>
          <w:color w:val="auto"/>
        </w:rPr>
      </w:pPr>
      <w:r>
        <w:t xml:space="preserve">В Професионалната гимназия по химични и хранителни технологии – Пазарджик експерт на РИОСВ участва в съвместен урок, чиято тема „Технологиите в живота ни и климатичните промени“ беше представена и чрез изследвания в лабораторни условия. Учениците извършиха химичен и микробиологичен анализ на води, почви и въздух, определяха рН на почви и води, наличие на сулфатни йони в почви, наличие на хлоридни и сулфатни йони в различни води, отговаряха на въпроси, свързани със замърсяването на въздуха, обясняваха как водата, доставяна в домовете ни, става годна за пиене, демонстрирайки пречиствателна мини станция. Урокът беше определен като пример за добра практика между училището, държавните институции и бизнеса. </w:t>
      </w:r>
    </w:p>
    <w:p w:rsidR="003731D4" w:rsidRDefault="003731D4" w:rsidP="00BB5978">
      <w:pPr>
        <w:jc w:val="both"/>
      </w:pPr>
    </w:p>
    <w:p w:rsidR="003731D4" w:rsidRDefault="003731D4" w:rsidP="00BB5978">
      <w:pPr>
        <w:jc w:val="both"/>
      </w:pPr>
    </w:p>
    <w:p w:rsidR="00EF23D8" w:rsidRDefault="00EF23D8" w:rsidP="00BB5978">
      <w:pPr>
        <w:jc w:val="both"/>
      </w:pPr>
    </w:p>
    <w:p w:rsidR="00EF23D8" w:rsidRDefault="00EF23D8" w:rsidP="00BB5978">
      <w:pPr>
        <w:jc w:val="both"/>
      </w:pPr>
      <w:bookmarkStart w:id="0" w:name="_GoBack"/>
      <w:bookmarkEnd w:id="0"/>
    </w:p>
    <w:p w:rsidR="00105410" w:rsidRDefault="00105410" w:rsidP="00BB5978">
      <w:pPr>
        <w:jc w:val="both"/>
      </w:pPr>
    </w:p>
    <w:p w:rsidR="00EF23D8" w:rsidRDefault="00EF23D8" w:rsidP="00EF23D8">
      <w:pPr>
        <w:rPr>
          <w:b/>
          <w:bCs/>
          <w:color w:val="auto"/>
          <w:lang w:val="ru-RU"/>
        </w:rPr>
      </w:pPr>
      <w:r>
        <w:rPr>
          <w:b/>
          <w:lang w:val="ru-RU"/>
        </w:rPr>
        <w:t xml:space="preserve">  КОСТАДИН ГЕШЕВ,</w:t>
      </w:r>
    </w:p>
    <w:p w:rsidR="00EF23D8" w:rsidRDefault="00EF23D8" w:rsidP="00EF23D8">
      <w:pPr>
        <w:rPr>
          <w:i/>
          <w:iCs/>
          <w:lang w:val="en-US"/>
        </w:rPr>
      </w:pPr>
      <w:r>
        <w:rPr>
          <w:i/>
          <w:iCs/>
          <w:lang w:val="ru-RU"/>
        </w:rPr>
        <w:t xml:space="preserve"> Директор на РИОСВ-Пазарджик</w:t>
      </w:r>
    </w:p>
    <w:p w:rsidR="00EF23D8" w:rsidRDefault="00EF23D8" w:rsidP="00EF23D8">
      <w:pPr>
        <w:rPr>
          <w:lang w:val="ru-RU"/>
        </w:rPr>
      </w:pPr>
    </w:p>
    <w:p w:rsidR="00EF23D8" w:rsidRDefault="00EF23D8" w:rsidP="00EF23D8"/>
    <w:p w:rsidR="00105410" w:rsidRDefault="00105410" w:rsidP="00BB5978">
      <w:pPr>
        <w:jc w:val="both"/>
      </w:pPr>
    </w:p>
    <w:sectPr w:rsidR="00105410" w:rsidSect="00A05E2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A07" w:rsidRDefault="00F45A07" w:rsidP="00FE30F1">
      <w:r>
        <w:separator/>
      </w:r>
    </w:p>
  </w:endnote>
  <w:endnote w:type="continuationSeparator" w:id="0">
    <w:p w:rsidR="00F45A07" w:rsidRDefault="00F45A07" w:rsidP="00FE3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7685352"/>
      <w:docPartObj>
        <w:docPartGallery w:val="Page Numbers (Bottom of Page)"/>
        <w:docPartUnique/>
      </w:docPartObj>
    </w:sdtPr>
    <w:sdtEndPr/>
    <w:sdtContent>
      <w:p w:rsidR="00FE30F1" w:rsidRDefault="00FE30F1">
        <w:pPr>
          <w:pStyle w:val="a8"/>
          <w:jc w:val="right"/>
        </w:pPr>
        <w:r>
          <w:fldChar w:fldCharType="begin"/>
        </w:r>
        <w:r>
          <w:instrText>PAGE   \* MERGEFORMAT</w:instrText>
        </w:r>
        <w:r>
          <w:fldChar w:fldCharType="separate"/>
        </w:r>
        <w:r w:rsidR="00EF23D8">
          <w:rPr>
            <w:noProof/>
          </w:rPr>
          <w:t>13</w:t>
        </w:r>
        <w:r>
          <w:fldChar w:fldCharType="end"/>
        </w:r>
      </w:p>
    </w:sdtContent>
  </w:sdt>
  <w:p w:rsidR="00FE30F1" w:rsidRDefault="00FE30F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A07" w:rsidRDefault="00F45A07" w:rsidP="00FE30F1">
      <w:r>
        <w:separator/>
      </w:r>
    </w:p>
  </w:footnote>
  <w:footnote w:type="continuationSeparator" w:id="0">
    <w:p w:rsidR="00F45A07" w:rsidRDefault="00F45A07" w:rsidP="00FE30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0F1" w:rsidRDefault="00FE30F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12F7"/>
    <w:multiLevelType w:val="hybridMultilevel"/>
    <w:tmpl w:val="7882B0F8"/>
    <w:lvl w:ilvl="0" w:tplc="04020001">
      <w:start w:val="1"/>
      <w:numFmt w:val="bullet"/>
      <w:lvlText w:val=""/>
      <w:lvlJc w:val="left"/>
      <w:pPr>
        <w:ind w:left="720" w:hanging="360"/>
      </w:pPr>
      <w:rPr>
        <w:rFonts w:ascii="Symbol" w:hAnsi="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 w15:restartNumberingAfterBreak="0">
    <w:nsid w:val="0F752D90"/>
    <w:multiLevelType w:val="hybridMultilevel"/>
    <w:tmpl w:val="42FE8316"/>
    <w:lvl w:ilvl="0" w:tplc="0402000B">
      <w:start w:val="1"/>
      <w:numFmt w:val="bullet"/>
      <w:lvlText w:val=""/>
      <w:lvlJc w:val="left"/>
      <w:pPr>
        <w:ind w:left="720" w:hanging="360"/>
      </w:pPr>
      <w:rPr>
        <w:rFonts w:ascii="Wingdings" w:hAnsi="Wingdings" w:cs="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 w15:restartNumberingAfterBreak="0">
    <w:nsid w:val="1FE300CD"/>
    <w:multiLevelType w:val="hybridMultilevel"/>
    <w:tmpl w:val="79F4E4AC"/>
    <w:lvl w:ilvl="0" w:tplc="04020001">
      <w:start w:val="1"/>
      <w:numFmt w:val="bullet"/>
      <w:lvlText w:val=""/>
      <w:lvlJc w:val="left"/>
      <w:pPr>
        <w:tabs>
          <w:tab w:val="num" w:pos="720"/>
        </w:tabs>
        <w:ind w:left="720" w:hanging="360"/>
      </w:pPr>
      <w:rPr>
        <w:rFonts w:ascii="Symbol" w:hAnsi="Symbol" w:cs="Symbol"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 w15:restartNumberingAfterBreak="0">
    <w:nsid w:val="46916DA9"/>
    <w:multiLevelType w:val="hybridMultilevel"/>
    <w:tmpl w:val="B31E2DB6"/>
    <w:lvl w:ilvl="0" w:tplc="04020001">
      <w:start w:val="1"/>
      <w:numFmt w:val="bullet"/>
      <w:lvlText w:val=""/>
      <w:lvlJc w:val="left"/>
      <w:pPr>
        <w:ind w:left="1428" w:hanging="360"/>
      </w:pPr>
      <w:rPr>
        <w:rFonts w:ascii="Symbol" w:hAnsi="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4" w15:restartNumberingAfterBreak="0">
    <w:nsid w:val="50370340"/>
    <w:multiLevelType w:val="hybridMultilevel"/>
    <w:tmpl w:val="55340DA4"/>
    <w:lvl w:ilvl="0" w:tplc="46A0F3D8">
      <w:numFmt w:val="bullet"/>
      <w:lvlText w:val="-"/>
      <w:lvlJc w:val="left"/>
      <w:pPr>
        <w:ind w:left="900" w:hanging="360"/>
      </w:pPr>
      <w:rPr>
        <w:rFonts w:ascii="Times New Roman" w:eastAsia="Times New Roman" w:hAnsi="Times New Roman" w:hint="default"/>
      </w:rPr>
    </w:lvl>
    <w:lvl w:ilvl="1" w:tplc="04020003">
      <w:start w:val="1"/>
      <w:numFmt w:val="bullet"/>
      <w:lvlText w:val="o"/>
      <w:lvlJc w:val="left"/>
      <w:pPr>
        <w:ind w:left="1620" w:hanging="360"/>
      </w:pPr>
      <w:rPr>
        <w:rFonts w:ascii="Courier New" w:hAnsi="Courier New" w:cs="Courier New" w:hint="default"/>
      </w:rPr>
    </w:lvl>
    <w:lvl w:ilvl="2" w:tplc="04020005">
      <w:start w:val="1"/>
      <w:numFmt w:val="bullet"/>
      <w:lvlText w:val=""/>
      <w:lvlJc w:val="left"/>
      <w:pPr>
        <w:ind w:left="2340" w:hanging="360"/>
      </w:pPr>
      <w:rPr>
        <w:rFonts w:ascii="Wingdings" w:hAnsi="Wingdings" w:cs="Wingdings" w:hint="default"/>
      </w:rPr>
    </w:lvl>
    <w:lvl w:ilvl="3" w:tplc="04020001">
      <w:start w:val="1"/>
      <w:numFmt w:val="bullet"/>
      <w:lvlText w:val=""/>
      <w:lvlJc w:val="left"/>
      <w:pPr>
        <w:ind w:left="3060" w:hanging="360"/>
      </w:pPr>
      <w:rPr>
        <w:rFonts w:ascii="Symbol" w:hAnsi="Symbol" w:cs="Symbol" w:hint="default"/>
      </w:rPr>
    </w:lvl>
    <w:lvl w:ilvl="4" w:tplc="04020003">
      <w:start w:val="1"/>
      <w:numFmt w:val="bullet"/>
      <w:lvlText w:val="o"/>
      <w:lvlJc w:val="left"/>
      <w:pPr>
        <w:ind w:left="3780" w:hanging="360"/>
      </w:pPr>
      <w:rPr>
        <w:rFonts w:ascii="Courier New" w:hAnsi="Courier New" w:cs="Courier New" w:hint="default"/>
      </w:rPr>
    </w:lvl>
    <w:lvl w:ilvl="5" w:tplc="04020005">
      <w:start w:val="1"/>
      <w:numFmt w:val="bullet"/>
      <w:lvlText w:val=""/>
      <w:lvlJc w:val="left"/>
      <w:pPr>
        <w:ind w:left="4500" w:hanging="360"/>
      </w:pPr>
      <w:rPr>
        <w:rFonts w:ascii="Wingdings" w:hAnsi="Wingdings" w:cs="Wingdings" w:hint="default"/>
      </w:rPr>
    </w:lvl>
    <w:lvl w:ilvl="6" w:tplc="04020001">
      <w:start w:val="1"/>
      <w:numFmt w:val="bullet"/>
      <w:lvlText w:val=""/>
      <w:lvlJc w:val="left"/>
      <w:pPr>
        <w:ind w:left="5220" w:hanging="360"/>
      </w:pPr>
      <w:rPr>
        <w:rFonts w:ascii="Symbol" w:hAnsi="Symbol" w:cs="Symbol" w:hint="default"/>
      </w:rPr>
    </w:lvl>
    <w:lvl w:ilvl="7" w:tplc="04020003">
      <w:start w:val="1"/>
      <w:numFmt w:val="bullet"/>
      <w:lvlText w:val="o"/>
      <w:lvlJc w:val="left"/>
      <w:pPr>
        <w:ind w:left="5940" w:hanging="360"/>
      </w:pPr>
      <w:rPr>
        <w:rFonts w:ascii="Courier New" w:hAnsi="Courier New" w:cs="Courier New" w:hint="default"/>
      </w:rPr>
    </w:lvl>
    <w:lvl w:ilvl="8" w:tplc="04020005">
      <w:start w:val="1"/>
      <w:numFmt w:val="bullet"/>
      <w:lvlText w:val=""/>
      <w:lvlJc w:val="left"/>
      <w:pPr>
        <w:ind w:left="6660" w:hanging="360"/>
      </w:pPr>
      <w:rPr>
        <w:rFonts w:ascii="Wingdings" w:hAnsi="Wingdings" w:cs="Wingdings" w:hint="default"/>
      </w:rPr>
    </w:lvl>
  </w:abstractNum>
  <w:abstractNum w:abstractNumId="5" w15:restartNumberingAfterBreak="0">
    <w:nsid w:val="53C8630D"/>
    <w:multiLevelType w:val="hybridMultilevel"/>
    <w:tmpl w:val="49AA5898"/>
    <w:lvl w:ilvl="0" w:tplc="04020001">
      <w:start w:val="1"/>
      <w:numFmt w:val="bullet"/>
      <w:lvlText w:val=""/>
      <w:lvlJc w:val="left"/>
      <w:pPr>
        <w:ind w:left="720" w:hanging="360"/>
      </w:pPr>
      <w:rPr>
        <w:rFonts w:ascii="Symbol" w:hAnsi="Symbol" w:cs="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cs="Wingdings" w:hint="default"/>
      </w:rPr>
    </w:lvl>
    <w:lvl w:ilvl="3" w:tplc="04020001">
      <w:start w:val="1"/>
      <w:numFmt w:val="bullet"/>
      <w:lvlText w:val=""/>
      <w:lvlJc w:val="left"/>
      <w:pPr>
        <w:ind w:left="2880" w:hanging="360"/>
      </w:pPr>
      <w:rPr>
        <w:rFonts w:ascii="Symbol" w:hAnsi="Symbol" w:cs="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cs="Wingdings" w:hint="default"/>
      </w:rPr>
    </w:lvl>
    <w:lvl w:ilvl="6" w:tplc="04020001">
      <w:start w:val="1"/>
      <w:numFmt w:val="bullet"/>
      <w:lvlText w:val=""/>
      <w:lvlJc w:val="left"/>
      <w:pPr>
        <w:ind w:left="5040" w:hanging="360"/>
      </w:pPr>
      <w:rPr>
        <w:rFonts w:ascii="Symbol" w:hAnsi="Symbol" w:cs="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cs="Wingdings" w:hint="default"/>
      </w:rPr>
    </w:lvl>
  </w:abstractNum>
  <w:abstractNum w:abstractNumId="6" w15:restartNumberingAfterBreak="0">
    <w:nsid w:val="57C01888"/>
    <w:multiLevelType w:val="hybridMultilevel"/>
    <w:tmpl w:val="C0C26D8C"/>
    <w:lvl w:ilvl="0" w:tplc="04020001">
      <w:start w:val="1"/>
      <w:numFmt w:val="bullet"/>
      <w:lvlText w:val=""/>
      <w:lvlJc w:val="left"/>
      <w:pPr>
        <w:ind w:left="1428" w:hanging="360"/>
      </w:pPr>
      <w:rPr>
        <w:rFonts w:ascii="Symbol" w:hAnsi="Symbol" w:cs="Symbol" w:hint="default"/>
      </w:rPr>
    </w:lvl>
    <w:lvl w:ilvl="1" w:tplc="04020003">
      <w:start w:val="1"/>
      <w:numFmt w:val="bullet"/>
      <w:lvlText w:val="o"/>
      <w:lvlJc w:val="left"/>
      <w:pPr>
        <w:ind w:left="2148" w:hanging="360"/>
      </w:pPr>
      <w:rPr>
        <w:rFonts w:ascii="Courier New" w:hAnsi="Courier New" w:cs="Courier New" w:hint="default"/>
      </w:rPr>
    </w:lvl>
    <w:lvl w:ilvl="2" w:tplc="04020005">
      <w:start w:val="1"/>
      <w:numFmt w:val="bullet"/>
      <w:lvlText w:val=""/>
      <w:lvlJc w:val="left"/>
      <w:pPr>
        <w:ind w:left="2868" w:hanging="360"/>
      </w:pPr>
      <w:rPr>
        <w:rFonts w:ascii="Wingdings" w:hAnsi="Wingdings" w:cs="Wingdings" w:hint="default"/>
      </w:rPr>
    </w:lvl>
    <w:lvl w:ilvl="3" w:tplc="04020001">
      <w:start w:val="1"/>
      <w:numFmt w:val="bullet"/>
      <w:lvlText w:val=""/>
      <w:lvlJc w:val="left"/>
      <w:pPr>
        <w:ind w:left="3588" w:hanging="360"/>
      </w:pPr>
      <w:rPr>
        <w:rFonts w:ascii="Symbol" w:hAnsi="Symbol" w:cs="Symbol" w:hint="default"/>
      </w:rPr>
    </w:lvl>
    <w:lvl w:ilvl="4" w:tplc="04020003">
      <w:start w:val="1"/>
      <w:numFmt w:val="bullet"/>
      <w:lvlText w:val="o"/>
      <w:lvlJc w:val="left"/>
      <w:pPr>
        <w:ind w:left="4308" w:hanging="360"/>
      </w:pPr>
      <w:rPr>
        <w:rFonts w:ascii="Courier New" w:hAnsi="Courier New" w:cs="Courier New" w:hint="default"/>
      </w:rPr>
    </w:lvl>
    <w:lvl w:ilvl="5" w:tplc="04020005">
      <w:start w:val="1"/>
      <w:numFmt w:val="bullet"/>
      <w:lvlText w:val=""/>
      <w:lvlJc w:val="left"/>
      <w:pPr>
        <w:ind w:left="5028" w:hanging="360"/>
      </w:pPr>
      <w:rPr>
        <w:rFonts w:ascii="Wingdings" w:hAnsi="Wingdings" w:cs="Wingdings" w:hint="default"/>
      </w:rPr>
    </w:lvl>
    <w:lvl w:ilvl="6" w:tplc="04020001">
      <w:start w:val="1"/>
      <w:numFmt w:val="bullet"/>
      <w:lvlText w:val=""/>
      <w:lvlJc w:val="left"/>
      <w:pPr>
        <w:ind w:left="5748" w:hanging="360"/>
      </w:pPr>
      <w:rPr>
        <w:rFonts w:ascii="Symbol" w:hAnsi="Symbol" w:cs="Symbol" w:hint="default"/>
      </w:rPr>
    </w:lvl>
    <w:lvl w:ilvl="7" w:tplc="04020003">
      <w:start w:val="1"/>
      <w:numFmt w:val="bullet"/>
      <w:lvlText w:val="o"/>
      <w:lvlJc w:val="left"/>
      <w:pPr>
        <w:ind w:left="6468" w:hanging="360"/>
      </w:pPr>
      <w:rPr>
        <w:rFonts w:ascii="Courier New" w:hAnsi="Courier New" w:cs="Courier New" w:hint="default"/>
      </w:rPr>
    </w:lvl>
    <w:lvl w:ilvl="8" w:tplc="04020005">
      <w:start w:val="1"/>
      <w:numFmt w:val="bullet"/>
      <w:lvlText w:val=""/>
      <w:lvlJc w:val="left"/>
      <w:pPr>
        <w:ind w:left="7188" w:hanging="360"/>
      </w:pPr>
      <w:rPr>
        <w:rFonts w:ascii="Wingdings" w:hAnsi="Wingdings" w:cs="Wingdings" w:hint="default"/>
      </w:rPr>
    </w:lvl>
  </w:abstractNum>
  <w:abstractNum w:abstractNumId="7" w15:restartNumberingAfterBreak="0">
    <w:nsid w:val="5CD36029"/>
    <w:multiLevelType w:val="hybridMultilevel"/>
    <w:tmpl w:val="BA969852"/>
    <w:lvl w:ilvl="0" w:tplc="70D040F8">
      <w:numFmt w:val="bullet"/>
      <w:lvlText w:val="-"/>
      <w:lvlJc w:val="left"/>
      <w:pPr>
        <w:ind w:left="720" w:hanging="360"/>
      </w:pPr>
      <w:rPr>
        <w:rFonts w:ascii="Times New Roman" w:eastAsia="Times New Roman" w:hAnsi="Times New Roman" w:hint="default"/>
        <w:b w:val="0"/>
        <w:bCs w:val="0"/>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8" w15:restartNumberingAfterBreak="0">
    <w:nsid w:val="5CF272B4"/>
    <w:multiLevelType w:val="hybridMultilevel"/>
    <w:tmpl w:val="40A801C0"/>
    <w:lvl w:ilvl="0" w:tplc="5CEAE45C">
      <w:start w:val="9"/>
      <w:numFmt w:val="bullet"/>
      <w:lvlText w:val="-"/>
      <w:lvlJc w:val="left"/>
      <w:pPr>
        <w:ind w:left="420" w:hanging="360"/>
      </w:pPr>
      <w:rPr>
        <w:rFonts w:ascii="Times New Roman" w:eastAsia="Times New Roman" w:hAnsi="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 w15:restartNumberingAfterBreak="0">
    <w:nsid w:val="602E10EF"/>
    <w:multiLevelType w:val="hybridMultilevel"/>
    <w:tmpl w:val="45C2B84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6E766F52"/>
    <w:multiLevelType w:val="hybridMultilevel"/>
    <w:tmpl w:val="D430C33C"/>
    <w:lvl w:ilvl="0" w:tplc="35821ECC">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3"/>
  </w:num>
  <w:num w:numId="5">
    <w:abstractNumId w:val="6"/>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3D"/>
    <w:rsid w:val="00014536"/>
    <w:rsid w:val="00022207"/>
    <w:rsid w:val="00026043"/>
    <w:rsid w:val="000359C1"/>
    <w:rsid w:val="0004792A"/>
    <w:rsid w:val="000607C7"/>
    <w:rsid w:val="000B11A2"/>
    <w:rsid w:val="000E05BD"/>
    <w:rsid w:val="000F5C78"/>
    <w:rsid w:val="00105410"/>
    <w:rsid w:val="00165101"/>
    <w:rsid w:val="00167340"/>
    <w:rsid w:val="00191FEF"/>
    <w:rsid w:val="00196F26"/>
    <w:rsid w:val="001A4F19"/>
    <w:rsid w:val="001C61CA"/>
    <w:rsid w:val="001E3E4D"/>
    <w:rsid w:val="001F7039"/>
    <w:rsid w:val="0022149F"/>
    <w:rsid w:val="00224BDD"/>
    <w:rsid w:val="00251DC0"/>
    <w:rsid w:val="00281922"/>
    <w:rsid w:val="0029060A"/>
    <w:rsid w:val="002A4939"/>
    <w:rsid w:val="002B7E79"/>
    <w:rsid w:val="002C79D0"/>
    <w:rsid w:val="003405E3"/>
    <w:rsid w:val="003731D4"/>
    <w:rsid w:val="00374307"/>
    <w:rsid w:val="00374836"/>
    <w:rsid w:val="00394835"/>
    <w:rsid w:val="003A2074"/>
    <w:rsid w:val="003D1503"/>
    <w:rsid w:val="003D207A"/>
    <w:rsid w:val="003D68D6"/>
    <w:rsid w:val="003D6E1D"/>
    <w:rsid w:val="003E249D"/>
    <w:rsid w:val="003F23CB"/>
    <w:rsid w:val="003F2A6C"/>
    <w:rsid w:val="003F6940"/>
    <w:rsid w:val="00404DA0"/>
    <w:rsid w:val="00432175"/>
    <w:rsid w:val="00437810"/>
    <w:rsid w:val="00444380"/>
    <w:rsid w:val="0044441E"/>
    <w:rsid w:val="004458E1"/>
    <w:rsid w:val="00456235"/>
    <w:rsid w:val="004662AD"/>
    <w:rsid w:val="004D24E6"/>
    <w:rsid w:val="004F576C"/>
    <w:rsid w:val="00541AEA"/>
    <w:rsid w:val="00543418"/>
    <w:rsid w:val="0054629B"/>
    <w:rsid w:val="00583D70"/>
    <w:rsid w:val="005B505A"/>
    <w:rsid w:val="005C6BCF"/>
    <w:rsid w:val="005C71C9"/>
    <w:rsid w:val="005C7215"/>
    <w:rsid w:val="005E33F4"/>
    <w:rsid w:val="00653E1A"/>
    <w:rsid w:val="00677DD5"/>
    <w:rsid w:val="006A221D"/>
    <w:rsid w:val="006A3DFC"/>
    <w:rsid w:val="006C0DD7"/>
    <w:rsid w:val="006C4BF1"/>
    <w:rsid w:val="006C4D05"/>
    <w:rsid w:val="006F7059"/>
    <w:rsid w:val="007037D0"/>
    <w:rsid w:val="00705320"/>
    <w:rsid w:val="00707CC4"/>
    <w:rsid w:val="007700D7"/>
    <w:rsid w:val="007713D4"/>
    <w:rsid w:val="00773494"/>
    <w:rsid w:val="007744F5"/>
    <w:rsid w:val="00781B9D"/>
    <w:rsid w:val="0078774F"/>
    <w:rsid w:val="00791A62"/>
    <w:rsid w:val="00797F81"/>
    <w:rsid w:val="007B1399"/>
    <w:rsid w:val="007D1DF6"/>
    <w:rsid w:val="007D1E40"/>
    <w:rsid w:val="0081074E"/>
    <w:rsid w:val="00811D8C"/>
    <w:rsid w:val="00837A82"/>
    <w:rsid w:val="00866490"/>
    <w:rsid w:val="00872A61"/>
    <w:rsid w:val="00877CF8"/>
    <w:rsid w:val="008A3EC5"/>
    <w:rsid w:val="008A4EAE"/>
    <w:rsid w:val="008C260C"/>
    <w:rsid w:val="008E2122"/>
    <w:rsid w:val="008F6558"/>
    <w:rsid w:val="00903DF0"/>
    <w:rsid w:val="00913A04"/>
    <w:rsid w:val="00932A24"/>
    <w:rsid w:val="009356BC"/>
    <w:rsid w:val="00986D67"/>
    <w:rsid w:val="00997AF6"/>
    <w:rsid w:val="00997B2E"/>
    <w:rsid w:val="009A192D"/>
    <w:rsid w:val="009A4E11"/>
    <w:rsid w:val="009B31A3"/>
    <w:rsid w:val="009C0EC1"/>
    <w:rsid w:val="009D3785"/>
    <w:rsid w:val="009E10D6"/>
    <w:rsid w:val="00A05E21"/>
    <w:rsid w:val="00A108D6"/>
    <w:rsid w:val="00A11879"/>
    <w:rsid w:val="00A25C35"/>
    <w:rsid w:val="00A32A3D"/>
    <w:rsid w:val="00A36C5A"/>
    <w:rsid w:val="00A40D67"/>
    <w:rsid w:val="00A43ADE"/>
    <w:rsid w:val="00A47B14"/>
    <w:rsid w:val="00A63DEC"/>
    <w:rsid w:val="00AA0DF7"/>
    <w:rsid w:val="00AA6906"/>
    <w:rsid w:val="00B04524"/>
    <w:rsid w:val="00B12D74"/>
    <w:rsid w:val="00B23343"/>
    <w:rsid w:val="00B60FC5"/>
    <w:rsid w:val="00B953EB"/>
    <w:rsid w:val="00BB3318"/>
    <w:rsid w:val="00BB5978"/>
    <w:rsid w:val="00BC1CF2"/>
    <w:rsid w:val="00BD6CCE"/>
    <w:rsid w:val="00BE0E0A"/>
    <w:rsid w:val="00BE17F7"/>
    <w:rsid w:val="00BF24EB"/>
    <w:rsid w:val="00BF7439"/>
    <w:rsid w:val="00BF7693"/>
    <w:rsid w:val="00C06065"/>
    <w:rsid w:val="00C2497B"/>
    <w:rsid w:val="00C325C7"/>
    <w:rsid w:val="00C40651"/>
    <w:rsid w:val="00C75749"/>
    <w:rsid w:val="00C850D3"/>
    <w:rsid w:val="00CA1C08"/>
    <w:rsid w:val="00CC7A11"/>
    <w:rsid w:val="00CE2398"/>
    <w:rsid w:val="00D02EA4"/>
    <w:rsid w:val="00D16067"/>
    <w:rsid w:val="00D2096B"/>
    <w:rsid w:val="00D31DE0"/>
    <w:rsid w:val="00D320EA"/>
    <w:rsid w:val="00D57E87"/>
    <w:rsid w:val="00D76E50"/>
    <w:rsid w:val="00DA2496"/>
    <w:rsid w:val="00DC12FD"/>
    <w:rsid w:val="00DC1834"/>
    <w:rsid w:val="00DC3DC9"/>
    <w:rsid w:val="00DC3DF5"/>
    <w:rsid w:val="00DE3EEE"/>
    <w:rsid w:val="00E00AF0"/>
    <w:rsid w:val="00E04770"/>
    <w:rsid w:val="00E3086A"/>
    <w:rsid w:val="00E35A14"/>
    <w:rsid w:val="00E46067"/>
    <w:rsid w:val="00E72DBB"/>
    <w:rsid w:val="00E77A85"/>
    <w:rsid w:val="00E815EA"/>
    <w:rsid w:val="00E843DC"/>
    <w:rsid w:val="00E8538A"/>
    <w:rsid w:val="00EA642B"/>
    <w:rsid w:val="00ED1017"/>
    <w:rsid w:val="00EE2061"/>
    <w:rsid w:val="00EF23D8"/>
    <w:rsid w:val="00EF52BC"/>
    <w:rsid w:val="00F06C8F"/>
    <w:rsid w:val="00F07814"/>
    <w:rsid w:val="00F20913"/>
    <w:rsid w:val="00F2565F"/>
    <w:rsid w:val="00F40D7E"/>
    <w:rsid w:val="00F42E5B"/>
    <w:rsid w:val="00F45A07"/>
    <w:rsid w:val="00F46827"/>
    <w:rsid w:val="00F53689"/>
    <w:rsid w:val="00F70BB5"/>
    <w:rsid w:val="00F7780A"/>
    <w:rsid w:val="00F80A15"/>
    <w:rsid w:val="00F818D3"/>
    <w:rsid w:val="00F83DD0"/>
    <w:rsid w:val="00FB0E62"/>
    <w:rsid w:val="00FB5625"/>
    <w:rsid w:val="00FC3CA6"/>
    <w:rsid w:val="00FE1985"/>
    <w:rsid w:val="00FE1A22"/>
    <w:rsid w:val="00FE30F1"/>
    <w:rsid w:val="00FF237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BC6830"/>
  <w15:docId w15:val="{61560778-5E34-4FBE-AD62-59D221C1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5978"/>
    <w:rPr>
      <w:rFonts w:ascii="Times New Roman" w:eastAsia="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BB5978"/>
    <w:pPr>
      <w:overflowPunct w:val="0"/>
      <w:autoSpaceDE w:val="0"/>
      <w:autoSpaceDN w:val="0"/>
      <w:adjustRightInd w:val="0"/>
    </w:pPr>
    <w:rPr>
      <w:rFonts w:ascii="Arial" w:eastAsia="Times New Roman" w:hAnsi="Arial" w:cs="Arial"/>
      <w:sz w:val="20"/>
      <w:szCs w:val="20"/>
      <w:lang w:val="en-US" w:eastAsia="en-US"/>
    </w:rPr>
  </w:style>
  <w:style w:type="paragraph" w:styleId="a4">
    <w:name w:val="List Paragraph"/>
    <w:basedOn w:val="a"/>
    <w:uiPriority w:val="99"/>
    <w:qFormat/>
    <w:rsid w:val="00BB5978"/>
    <w:pPr>
      <w:overflowPunct w:val="0"/>
      <w:autoSpaceDE w:val="0"/>
      <w:autoSpaceDN w:val="0"/>
      <w:adjustRightInd w:val="0"/>
      <w:ind w:left="708"/>
    </w:pPr>
    <w:rPr>
      <w:rFonts w:ascii="Arial" w:hAnsi="Arial" w:cs="Arial"/>
      <w:color w:val="auto"/>
      <w:sz w:val="20"/>
      <w:szCs w:val="20"/>
      <w:lang w:val="en-US" w:eastAsia="en-US"/>
    </w:rPr>
  </w:style>
  <w:style w:type="character" w:styleId="a5">
    <w:name w:val="Strong"/>
    <w:basedOn w:val="a0"/>
    <w:uiPriority w:val="99"/>
    <w:qFormat/>
    <w:rsid w:val="00BB5978"/>
    <w:rPr>
      <w:b/>
      <w:bCs/>
    </w:rPr>
  </w:style>
  <w:style w:type="paragraph" w:customStyle="1" w:styleId="1">
    <w:name w:val="Без разредка1"/>
    <w:uiPriority w:val="99"/>
    <w:rsid w:val="007037D0"/>
    <w:pPr>
      <w:overflowPunct w:val="0"/>
      <w:autoSpaceDE w:val="0"/>
      <w:autoSpaceDN w:val="0"/>
      <w:adjustRightInd w:val="0"/>
    </w:pPr>
    <w:rPr>
      <w:rFonts w:ascii="Arial" w:hAnsi="Arial" w:cs="Arial"/>
      <w:sz w:val="20"/>
      <w:szCs w:val="20"/>
      <w:lang w:val="en-US" w:eastAsia="en-US"/>
    </w:rPr>
  </w:style>
  <w:style w:type="paragraph" w:styleId="a6">
    <w:name w:val="header"/>
    <w:basedOn w:val="a"/>
    <w:link w:val="a7"/>
    <w:uiPriority w:val="99"/>
    <w:rsid w:val="00FF2373"/>
    <w:pPr>
      <w:tabs>
        <w:tab w:val="center" w:pos="4320"/>
        <w:tab w:val="right" w:pos="8640"/>
      </w:tabs>
      <w:overflowPunct w:val="0"/>
      <w:autoSpaceDE w:val="0"/>
      <w:autoSpaceDN w:val="0"/>
      <w:adjustRightInd w:val="0"/>
      <w:textAlignment w:val="baseline"/>
    </w:pPr>
    <w:rPr>
      <w:rFonts w:ascii="Arial" w:eastAsia="Calibri" w:hAnsi="Arial" w:cs="Arial"/>
      <w:color w:val="auto"/>
      <w:sz w:val="20"/>
      <w:szCs w:val="20"/>
      <w:lang w:val="en-US" w:eastAsia="en-US"/>
    </w:rPr>
  </w:style>
  <w:style w:type="character" w:customStyle="1" w:styleId="a7">
    <w:name w:val="Горен колонтитул Знак"/>
    <w:basedOn w:val="a0"/>
    <w:link w:val="a6"/>
    <w:uiPriority w:val="99"/>
    <w:semiHidden/>
    <w:locked/>
    <w:rsid w:val="00F46827"/>
    <w:rPr>
      <w:rFonts w:ascii="Times New Roman" w:hAnsi="Times New Roman" w:cs="Times New Roman"/>
      <w:color w:val="000000"/>
      <w:sz w:val="24"/>
      <w:szCs w:val="24"/>
    </w:rPr>
  </w:style>
  <w:style w:type="paragraph" w:styleId="a8">
    <w:name w:val="footer"/>
    <w:basedOn w:val="a"/>
    <w:link w:val="a9"/>
    <w:uiPriority w:val="99"/>
    <w:unhideWhenUsed/>
    <w:rsid w:val="00FE30F1"/>
    <w:pPr>
      <w:tabs>
        <w:tab w:val="center" w:pos="4536"/>
        <w:tab w:val="right" w:pos="9072"/>
      </w:tabs>
    </w:pPr>
  </w:style>
  <w:style w:type="character" w:customStyle="1" w:styleId="a9">
    <w:name w:val="Долен колонтитул Знак"/>
    <w:basedOn w:val="a0"/>
    <w:link w:val="a8"/>
    <w:uiPriority w:val="99"/>
    <w:rsid w:val="00FE30F1"/>
    <w:rPr>
      <w:rFonts w:ascii="Times New Roman" w:eastAsia="Times New Roman" w:hAnsi="Times New Roman"/>
      <w:color w:val="000000"/>
      <w:sz w:val="24"/>
      <w:szCs w:val="24"/>
    </w:rPr>
  </w:style>
  <w:style w:type="character" w:customStyle="1" w:styleId="apple-style-span">
    <w:name w:val="apple-style-span"/>
    <w:basedOn w:val="a0"/>
    <w:rsid w:val="0046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82156">
      <w:bodyDiv w:val="1"/>
      <w:marLeft w:val="0"/>
      <w:marRight w:val="0"/>
      <w:marTop w:val="0"/>
      <w:marBottom w:val="0"/>
      <w:divBdr>
        <w:top w:val="none" w:sz="0" w:space="0" w:color="auto"/>
        <w:left w:val="none" w:sz="0" w:space="0" w:color="auto"/>
        <w:bottom w:val="none" w:sz="0" w:space="0" w:color="auto"/>
        <w:right w:val="none" w:sz="0" w:space="0" w:color="auto"/>
      </w:divBdr>
    </w:div>
    <w:div w:id="188372690">
      <w:bodyDiv w:val="1"/>
      <w:marLeft w:val="0"/>
      <w:marRight w:val="0"/>
      <w:marTop w:val="0"/>
      <w:marBottom w:val="0"/>
      <w:divBdr>
        <w:top w:val="none" w:sz="0" w:space="0" w:color="auto"/>
        <w:left w:val="none" w:sz="0" w:space="0" w:color="auto"/>
        <w:bottom w:val="none" w:sz="0" w:space="0" w:color="auto"/>
        <w:right w:val="none" w:sz="0" w:space="0" w:color="auto"/>
      </w:divBdr>
    </w:div>
    <w:div w:id="330108980">
      <w:bodyDiv w:val="1"/>
      <w:marLeft w:val="0"/>
      <w:marRight w:val="0"/>
      <w:marTop w:val="0"/>
      <w:marBottom w:val="0"/>
      <w:divBdr>
        <w:top w:val="none" w:sz="0" w:space="0" w:color="auto"/>
        <w:left w:val="none" w:sz="0" w:space="0" w:color="auto"/>
        <w:bottom w:val="none" w:sz="0" w:space="0" w:color="auto"/>
        <w:right w:val="none" w:sz="0" w:space="0" w:color="auto"/>
      </w:divBdr>
    </w:div>
    <w:div w:id="357201181">
      <w:bodyDiv w:val="1"/>
      <w:marLeft w:val="0"/>
      <w:marRight w:val="0"/>
      <w:marTop w:val="0"/>
      <w:marBottom w:val="0"/>
      <w:divBdr>
        <w:top w:val="none" w:sz="0" w:space="0" w:color="auto"/>
        <w:left w:val="none" w:sz="0" w:space="0" w:color="auto"/>
        <w:bottom w:val="none" w:sz="0" w:space="0" w:color="auto"/>
        <w:right w:val="none" w:sz="0" w:space="0" w:color="auto"/>
      </w:divBdr>
    </w:div>
    <w:div w:id="365907933">
      <w:bodyDiv w:val="1"/>
      <w:marLeft w:val="0"/>
      <w:marRight w:val="0"/>
      <w:marTop w:val="0"/>
      <w:marBottom w:val="0"/>
      <w:divBdr>
        <w:top w:val="none" w:sz="0" w:space="0" w:color="auto"/>
        <w:left w:val="none" w:sz="0" w:space="0" w:color="auto"/>
        <w:bottom w:val="none" w:sz="0" w:space="0" w:color="auto"/>
        <w:right w:val="none" w:sz="0" w:space="0" w:color="auto"/>
      </w:divBdr>
    </w:div>
    <w:div w:id="480078963">
      <w:bodyDiv w:val="1"/>
      <w:marLeft w:val="0"/>
      <w:marRight w:val="0"/>
      <w:marTop w:val="0"/>
      <w:marBottom w:val="0"/>
      <w:divBdr>
        <w:top w:val="none" w:sz="0" w:space="0" w:color="auto"/>
        <w:left w:val="none" w:sz="0" w:space="0" w:color="auto"/>
        <w:bottom w:val="none" w:sz="0" w:space="0" w:color="auto"/>
        <w:right w:val="none" w:sz="0" w:space="0" w:color="auto"/>
      </w:divBdr>
    </w:div>
    <w:div w:id="590504268">
      <w:bodyDiv w:val="1"/>
      <w:marLeft w:val="0"/>
      <w:marRight w:val="0"/>
      <w:marTop w:val="0"/>
      <w:marBottom w:val="0"/>
      <w:divBdr>
        <w:top w:val="none" w:sz="0" w:space="0" w:color="auto"/>
        <w:left w:val="none" w:sz="0" w:space="0" w:color="auto"/>
        <w:bottom w:val="none" w:sz="0" w:space="0" w:color="auto"/>
        <w:right w:val="none" w:sz="0" w:space="0" w:color="auto"/>
      </w:divBdr>
    </w:div>
    <w:div w:id="594172631">
      <w:bodyDiv w:val="1"/>
      <w:marLeft w:val="0"/>
      <w:marRight w:val="0"/>
      <w:marTop w:val="0"/>
      <w:marBottom w:val="0"/>
      <w:divBdr>
        <w:top w:val="none" w:sz="0" w:space="0" w:color="auto"/>
        <w:left w:val="none" w:sz="0" w:space="0" w:color="auto"/>
        <w:bottom w:val="none" w:sz="0" w:space="0" w:color="auto"/>
        <w:right w:val="none" w:sz="0" w:space="0" w:color="auto"/>
      </w:divBdr>
    </w:div>
    <w:div w:id="999313907">
      <w:bodyDiv w:val="1"/>
      <w:marLeft w:val="0"/>
      <w:marRight w:val="0"/>
      <w:marTop w:val="0"/>
      <w:marBottom w:val="0"/>
      <w:divBdr>
        <w:top w:val="none" w:sz="0" w:space="0" w:color="auto"/>
        <w:left w:val="none" w:sz="0" w:space="0" w:color="auto"/>
        <w:bottom w:val="none" w:sz="0" w:space="0" w:color="auto"/>
        <w:right w:val="none" w:sz="0" w:space="0" w:color="auto"/>
      </w:divBdr>
    </w:div>
    <w:div w:id="1103109418">
      <w:marLeft w:val="0"/>
      <w:marRight w:val="0"/>
      <w:marTop w:val="0"/>
      <w:marBottom w:val="0"/>
      <w:divBdr>
        <w:top w:val="none" w:sz="0" w:space="0" w:color="auto"/>
        <w:left w:val="none" w:sz="0" w:space="0" w:color="auto"/>
        <w:bottom w:val="none" w:sz="0" w:space="0" w:color="auto"/>
        <w:right w:val="none" w:sz="0" w:space="0" w:color="auto"/>
      </w:divBdr>
    </w:div>
    <w:div w:id="1103109419">
      <w:marLeft w:val="0"/>
      <w:marRight w:val="0"/>
      <w:marTop w:val="0"/>
      <w:marBottom w:val="0"/>
      <w:divBdr>
        <w:top w:val="none" w:sz="0" w:space="0" w:color="auto"/>
        <w:left w:val="none" w:sz="0" w:space="0" w:color="auto"/>
        <w:bottom w:val="none" w:sz="0" w:space="0" w:color="auto"/>
        <w:right w:val="none" w:sz="0" w:space="0" w:color="auto"/>
      </w:divBdr>
    </w:div>
    <w:div w:id="1103109420">
      <w:marLeft w:val="0"/>
      <w:marRight w:val="0"/>
      <w:marTop w:val="0"/>
      <w:marBottom w:val="0"/>
      <w:divBdr>
        <w:top w:val="none" w:sz="0" w:space="0" w:color="auto"/>
        <w:left w:val="none" w:sz="0" w:space="0" w:color="auto"/>
        <w:bottom w:val="none" w:sz="0" w:space="0" w:color="auto"/>
        <w:right w:val="none" w:sz="0" w:space="0" w:color="auto"/>
      </w:divBdr>
    </w:div>
    <w:div w:id="1103109421">
      <w:marLeft w:val="0"/>
      <w:marRight w:val="0"/>
      <w:marTop w:val="0"/>
      <w:marBottom w:val="0"/>
      <w:divBdr>
        <w:top w:val="none" w:sz="0" w:space="0" w:color="auto"/>
        <w:left w:val="none" w:sz="0" w:space="0" w:color="auto"/>
        <w:bottom w:val="none" w:sz="0" w:space="0" w:color="auto"/>
        <w:right w:val="none" w:sz="0" w:space="0" w:color="auto"/>
      </w:divBdr>
    </w:div>
    <w:div w:id="1103109422">
      <w:marLeft w:val="0"/>
      <w:marRight w:val="0"/>
      <w:marTop w:val="0"/>
      <w:marBottom w:val="0"/>
      <w:divBdr>
        <w:top w:val="none" w:sz="0" w:space="0" w:color="auto"/>
        <w:left w:val="none" w:sz="0" w:space="0" w:color="auto"/>
        <w:bottom w:val="none" w:sz="0" w:space="0" w:color="auto"/>
        <w:right w:val="none" w:sz="0" w:space="0" w:color="auto"/>
      </w:divBdr>
    </w:div>
    <w:div w:id="1103109423">
      <w:marLeft w:val="0"/>
      <w:marRight w:val="0"/>
      <w:marTop w:val="0"/>
      <w:marBottom w:val="0"/>
      <w:divBdr>
        <w:top w:val="none" w:sz="0" w:space="0" w:color="auto"/>
        <w:left w:val="none" w:sz="0" w:space="0" w:color="auto"/>
        <w:bottom w:val="none" w:sz="0" w:space="0" w:color="auto"/>
        <w:right w:val="none" w:sz="0" w:space="0" w:color="auto"/>
      </w:divBdr>
    </w:div>
    <w:div w:id="1103109424">
      <w:marLeft w:val="0"/>
      <w:marRight w:val="0"/>
      <w:marTop w:val="0"/>
      <w:marBottom w:val="0"/>
      <w:divBdr>
        <w:top w:val="none" w:sz="0" w:space="0" w:color="auto"/>
        <w:left w:val="none" w:sz="0" w:space="0" w:color="auto"/>
        <w:bottom w:val="none" w:sz="0" w:space="0" w:color="auto"/>
        <w:right w:val="none" w:sz="0" w:space="0" w:color="auto"/>
      </w:divBdr>
    </w:div>
    <w:div w:id="1103109425">
      <w:marLeft w:val="0"/>
      <w:marRight w:val="0"/>
      <w:marTop w:val="0"/>
      <w:marBottom w:val="0"/>
      <w:divBdr>
        <w:top w:val="none" w:sz="0" w:space="0" w:color="auto"/>
        <w:left w:val="none" w:sz="0" w:space="0" w:color="auto"/>
        <w:bottom w:val="none" w:sz="0" w:space="0" w:color="auto"/>
        <w:right w:val="none" w:sz="0" w:space="0" w:color="auto"/>
      </w:divBdr>
    </w:div>
    <w:div w:id="1103109426">
      <w:marLeft w:val="0"/>
      <w:marRight w:val="0"/>
      <w:marTop w:val="0"/>
      <w:marBottom w:val="0"/>
      <w:divBdr>
        <w:top w:val="none" w:sz="0" w:space="0" w:color="auto"/>
        <w:left w:val="none" w:sz="0" w:space="0" w:color="auto"/>
        <w:bottom w:val="none" w:sz="0" w:space="0" w:color="auto"/>
        <w:right w:val="none" w:sz="0" w:space="0" w:color="auto"/>
      </w:divBdr>
    </w:div>
    <w:div w:id="1103109427">
      <w:marLeft w:val="0"/>
      <w:marRight w:val="0"/>
      <w:marTop w:val="0"/>
      <w:marBottom w:val="0"/>
      <w:divBdr>
        <w:top w:val="none" w:sz="0" w:space="0" w:color="auto"/>
        <w:left w:val="none" w:sz="0" w:space="0" w:color="auto"/>
        <w:bottom w:val="none" w:sz="0" w:space="0" w:color="auto"/>
        <w:right w:val="none" w:sz="0" w:space="0" w:color="auto"/>
      </w:divBdr>
    </w:div>
    <w:div w:id="1103109428">
      <w:marLeft w:val="0"/>
      <w:marRight w:val="0"/>
      <w:marTop w:val="0"/>
      <w:marBottom w:val="0"/>
      <w:divBdr>
        <w:top w:val="none" w:sz="0" w:space="0" w:color="auto"/>
        <w:left w:val="none" w:sz="0" w:space="0" w:color="auto"/>
        <w:bottom w:val="none" w:sz="0" w:space="0" w:color="auto"/>
        <w:right w:val="none" w:sz="0" w:space="0" w:color="auto"/>
      </w:divBdr>
    </w:div>
    <w:div w:id="1103109429">
      <w:marLeft w:val="0"/>
      <w:marRight w:val="0"/>
      <w:marTop w:val="0"/>
      <w:marBottom w:val="0"/>
      <w:divBdr>
        <w:top w:val="none" w:sz="0" w:space="0" w:color="auto"/>
        <w:left w:val="none" w:sz="0" w:space="0" w:color="auto"/>
        <w:bottom w:val="none" w:sz="0" w:space="0" w:color="auto"/>
        <w:right w:val="none" w:sz="0" w:space="0" w:color="auto"/>
      </w:divBdr>
    </w:div>
    <w:div w:id="1103109430">
      <w:marLeft w:val="0"/>
      <w:marRight w:val="0"/>
      <w:marTop w:val="0"/>
      <w:marBottom w:val="0"/>
      <w:divBdr>
        <w:top w:val="none" w:sz="0" w:space="0" w:color="auto"/>
        <w:left w:val="none" w:sz="0" w:space="0" w:color="auto"/>
        <w:bottom w:val="none" w:sz="0" w:space="0" w:color="auto"/>
        <w:right w:val="none" w:sz="0" w:space="0" w:color="auto"/>
      </w:divBdr>
    </w:div>
    <w:div w:id="1103109431">
      <w:marLeft w:val="0"/>
      <w:marRight w:val="0"/>
      <w:marTop w:val="0"/>
      <w:marBottom w:val="0"/>
      <w:divBdr>
        <w:top w:val="none" w:sz="0" w:space="0" w:color="auto"/>
        <w:left w:val="none" w:sz="0" w:space="0" w:color="auto"/>
        <w:bottom w:val="none" w:sz="0" w:space="0" w:color="auto"/>
        <w:right w:val="none" w:sz="0" w:space="0" w:color="auto"/>
      </w:divBdr>
    </w:div>
    <w:div w:id="1103109432">
      <w:marLeft w:val="0"/>
      <w:marRight w:val="0"/>
      <w:marTop w:val="0"/>
      <w:marBottom w:val="0"/>
      <w:divBdr>
        <w:top w:val="none" w:sz="0" w:space="0" w:color="auto"/>
        <w:left w:val="none" w:sz="0" w:space="0" w:color="auto"/>
        <w:bottom w:val="none" w:sz="0" w:space="0" w:color="auto"/>
        <w:right w:val="none" w:sz="0" w:space="0" w:color="auto"/>
      </w:divBdr>
    </w:div>
    <w:div w:id="1103109433">
      <w:marLeft w:val="0"/>
      <w:marRight w:val="0"/>
      <w:marTop w:val="0"/>
      <w:marBottom w:val="0"/>
      <w:divBdr>
        <w:top w:val="none" w:sz="0" w:space="0" w:color="auto"/>
        <w:left w:val="none" w:sz="0" w:space="0" w:color="auto"/>
        <w:bottom w:val="none" w:sz="0" w:space="0" w:color="auto"/>
        <w:right w:val="none" w:sz="0" w:space="0" w:color="auto"/>
      </w:divBdr>
    </w:div>
    <w:div w:id="1103109434">
      <w:marLeft w:val="0"/>
      <w:marRight w:val="0"/>
      <w:marTop w:val="0"/>
      <w:marBottom w:val="0"/>
      <w:divBdr>
        <w:top w:val="none" w:sz="0" w:space="0" w:color="auto"/>
        <w:left w:val="none" w:sz="0" w:space="0" w:color="auto"/>
        <w:bottom w:val="none" w:sz="0" w:space="0" w:color="auto"/>
        <w:right w:val="none" w:sz="0" w:space="0" w:color="auto"/>
      </w:divBdr>
    </w:div>
    <w:div w:id="1229343653">
      <w:bodyDiv w:val="1"/>
      <w:marLeft w:val="0"/>
      <w:marRight w:val="0"/>
      <w:marTop w:val="0"/>
      <w:marBottom w:val="0"/>
      <w:divBdr>
        <w:top w:val="none" w:sz="0" w:space="0" w:color="auto"/>
        <w:left w:val="none" w:sz="0" w:space="0" w:color="auto"/>
        <w:bottom w:val="none" w:sz="0" w:space="0" w:color="auto"/>
        <w:right w:val="none" w:sz="0" w:space="0" w:color="auto"/>
      </w:divBdr>
    </w:div>
    <w:div w:id="1248422588">
      <w:bodyDiv w:val="1"/>
      <w:marLeft w:val="0"/>
      <w:marRight w:val="0"/>
      <w:marTop w:val="0"/>
      <w:marBottom w:val="0"/>
      <w:divBdr>
        <w:top w:val="none" w:sz="0" w:space="0" w:color="auto"/>
        <w:left w:val="none" w:sz="0" w:space="0" w:color="auto"/>
        <w:bottom w:val="none" w:sz="0" w:space="0" w:color="auto"/>
        <w:right w:val="none" w:sz="0" w:space="0" w:color="auto"/>
      </w:divBdr>
    </w:div>
    <w:div w:id="1290698053">
      <w:bodyDiv w:val="1"/>
      <w:marLeft w:val="0"/>
      <w:marRight w:val="0"/>
      <w:marTop w:val="0"/>
      <w:marBottom w:val="0"/>
      <w:divBdr>
        <w:top w:val="none" w:sz="0" w:space="0" w:color="auto"/>
        <w:left w:val="none" w:sz="0" w:space="0" w:color="auto"/>
        <w:bottom w:val="none" w:sz="0" w:space="0" w:color="auto"/>
        <w:right w:val="none" w:sz="0" w:space="0" w:color="auto"/>
      </w:divBdr>
    </w:div>
    <w:div w:id="1364556950">
      <w:bodyDiv w:val="1"/>
      <w:marLeft w:val="0"/>
      <w:marRight w:val="0"/>
      <w:marTop w:val="0"/>
      <w:marBottom w:val="0"/>
      <w:divBdr>
        <w:top w:val="none" w:sz="0" w:space="0" w:color="auto"/>
        <w:left w:val="none" w:sz="0" w:space="0" w:color="auto"/>
        <w:bottom w:val="none" w:sz="0" w:space="0" w:color="auto"/>
        <w:right w:val="none" w:sz="0" w:space="0" w:color="auto"/>
      </w:divBdr>
    </w:div>
    <w:div w:id="1642347681">
      <w:bodyDiv w:val="1"/>
      <w:marLeft w:val="0"/>
      <w:marRight w:val="0"/>
      <w:marTop w:val="0"/>
      <w:marBottom w:val="0"/>
      <w:divBdr>
        <w:top w:val="none" w:sz="0" w:space="0" w:color="auto"/>
        <w:left w:val="none" w:sz="0" w:space="0" w:color="auto"/>
        <w:bottom w:val="none" w:sz="0" w:space="0" w:color="auto"/>
        <w:right w:val="none" w:sz="0" w:space="0" w:color="auto"/>
      </w:divBdr>
    </w:div>
    <w:div w:id="1674063390">
      <w:bodyDiv w:val="1"/>
      <w:marLeft w:val="0"/>
      <w:marRight w:val="0"/>
      <w:marTop w:val="0"/>
      <w:marBottom w:val="0"/>
      <w:divBdr>
        <w:top w:val="none" w:sz="0" w:space="0" w:color="auto"/>
        <w:left w:val="none" w:sz="0" w:space="0" w:color="auto"/>
        <w:bottom w:val="none" w:sz="0" w:space="0" w:color="auto"/>
        <w:right w:val="none" w:sz="0" w:space="0" w:color="auto"/>
      </w:divBdr>
    </w:div>
    <w:div w:id="1688751563">
      <w:bodyDiv w:val="1"/>
      <w:marLeft w:val="0"/>
      <w:marRight w:val="0"/>
      <w:marTop w:val="0"/>
      <w:marBottom w:val="0"/>
      <w:divBdr>
        <w:top w:val="none" w:sz="0" w:space="0" w:color="auto"/>
        <w:left w:val="none" w:sz="0" w:space="0" w:color="auto"/>
        <w:bottom w:val="none" w:sz="0" w:space="0" w:color="auto"/>
        <w:right w:val="none" w:sz="0" w:space="0" w:color="auto"/>
      </w:divBdr>
    </w:div>
    <w:div w:id="1827819027">
      <w:bodyDiv w:val="1"/>
      <w:marLeft w:val="0"/>
      <w:marRight w:val="0"/>
      <w:marTop w:val="0"/>
      <w:marBottom w:val="0"/>
      <w:divBdr>
        <w:top w:val="none" w:sz="0" w:space="0" w:color="auto"/>
        <w:left w:val="none" w:sz="0" w:space="0" w:color="auto"/>
        <w:bottom w:val="none" w:sz="0" w:space="0" w:color="auto"/>
        <w:right w:val="none" w:sz="0" w:space="0" w:color="auto"/>
      </w:divBdr>
    </w:div>
    <w:div w:id="213255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1</Pages>
  <Words>6907</Words>
  <Characters>39372</Characters>
  <Application>Microsoft Office Word</Application>
  <DocSecurity>0</DocSecurity>
  <Lines>328</Lines>
  <Paragraphs>92</Paragraphs>
  <ScaleCrop>false</ScaleCrop>
  <HeadingPairs>
    <vt:vector size="2" baseType="variant">
      <vt:variant>
        <vt:lpstr>Заглавие</vt:lpstr>
      </vt:variant>
      <vt:variant>
        <vt:i4>1</vt:i4>
      </vt:variant>
    </vt:vector>
  </HeadingPairs>
  <TitlesOfParts>
    <vt:vector size="1" baseType="lpstr">
      <vt:lpstr>ОТЧЕТ</vt:lpstr>
    </vt:vector>
  </TitlesOfParts>
  <Company/>
  <LinksUpToDate>false</LinksUpToDate>
  <CharactersWithSpaces>46187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dc:title>
  <dc:subject/>
  <dc:creator>User6</dc:creator>
  <cp:keywords/>
  <dc:description/>
  <cp:lastModifiedBy>User6</cp:lastModifiedBy>
  <cp:revision>79</cp:revision>
  <dcterms:created xsi:type="dcterms:W3CDTF">2023-04-04T06:37:00Z</dcterms:created>
  <dcterms:modified xsi:type="dcterms:W3CDTF">2023-04-05T12:32:00Z</dcterms:modified>
</cp:coreProperties>
</file>